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A168" w14:textId="77777777" w:rsidR="00D53A9E" w:rsidRPr="00842930" w:rsidRDefault="00E26AA0" w:rsidP="00E26AA0">
      <w:pPr>
        <w:tabs>
          <w:tab w:val="left" w:pos="3738"/>
        </w:tabs>
        <w:rPr>
          <w:sz w:val="28"/>
          <w:szCs w:val="28"/>
        </w:rPr>
      </w:pPr>
      <w:r w:rsidRPr="00842930">
        <w:rPr>
          <w:bCs/>
          <w:i/>
        </w:rPr>
        <w:t xml:space="preserve">                                               </w:t>
      </w:r>
      <w:r w:rsidR="00D53A9E" w:rsidRPr="00842930">
        <w:rPr>
          <w:sz w:val="28"/>
          <w:szCs w:val="28"/>
        </w:rPr>
        <w:t>РОССИЙСКАЯ ФЕДЕРАЦИЯ</w:t>
      </w:r>
    </w:p>
    <w:p w14:paraId="6250E739" w14:textId="77777777" w:rsidR="00D53A9E" w:rsidRPr="00842930" w:rsidRDefault="00D53A9E" w:rsidP="00D53A9E">
      <w:pPr>
        <w:tabs>
          <w:tab w:val="left" w:pos="3738"/>
        </w:tabs>
        <w:jc w:val="center"/>
        <w:rPr>
          <w:sz w:val="28"/>
          <w:szCs w:val="28"/>
        </w:rPr>
      </w:pPr>
      <w:r w:rsidRPr="00842930">
        <w:rPr>
          <w:sz w:val="28"/>
          <w:szCs w:val="28"/>
        </w:rPr>
        <w:t>БРЯНСКАЯ ОБЛАСТЬ</w:t>
      </w:r>
    </w:p>
    <w:p w14:paraId="54C36ABE" w14:textId="604061CC" w:rsidR="00D53A9E" w:rsidRDefault="00717207" w:rsidP="00D53A9E">
      <w:pPr>
        <w:tabs>
          <w:tab w:val="left" w:pos="37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РОГНЕДИНСКИЙ РАЙОН</w:t>
      </w:r>
    </w:p>
    <w:p w14:paraId="20F4A727" w14:textId="1198429C" w:rsidR="00717207" w:rsidRPr="00842930" w:rsidRDefault="00717207" w:rsidP="00D53A9E">
      <w:pPr>
        <w:tabs>
          <w:tab w:val="left" w:pos="37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ВОРОНОВСКАЯ СЕЛЬСКАЯ АДМИНИСТРАЦИЯ</w:t>
      </w:r>
    </w:p>
    <w:p w14:paraId="67E2F095" w14:textId="77777777" w:rsidR="00D53A9E" w:rsidRPr="00842930" w:rsidRDefault="00D53A9E" w:rsidP="00D53A9E">
      <w:pPr>
        <w:tabs>
          <w:tab w:val="left" w:pos="3738"/>
        </w:tabs>
        <w:jc w:val="center"/>
      </w:pPr>
    </w:p>
    <w:p w14:paraId="0834841C" w14:textId="17727F82" w:rsidR="00D53A9E" w:rsidRPr="0029665B" w:rsidRDefault="00D53A9E" w:rsidP="0029665B">
      <w:pPr>
        <w:tabs>
          <w:tab w:val="left" w:pos="3738"/>
        </w:tabs>
        <w:jc w:val="center"/>
        <w:rPr>
          <w:b/>
          <w:sz w:val="28"/>
          <w:szCs w:val="28"/>
        </w:rPr>
      </w:pPr>
      <w:r w:rsidRPr="0029665B">
        <w:rPr>
          <w:b/>
          <w:sz w:val="28"/>
          <w:szCs w:val="28"/>
        </w:rPr>
        <w:t>П О С Т А Н О В Л Е Н И Е</w:t>
      </w:r>
    </w:p>
    <w:p w14:paraId="61BCE2F0" w14:textId="77777777" w:rsidR="00D53A9E" w:rsidRPr="00842930" w:rsidRDefault="00D53A9E" w:rsidP="00D53A9E">
      <w:pPr>
        <w:jc w:val="center"/>
      </w:pPr>
    </w:p>
    <w:p w14:paraId="265AF6F1" w14:textId="5E4DA46D" w:rsidR="00D53A9E" w:rsidRPr="00BF296D" w:rsidRDefault="00D53A9E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от </w:t>
      </w:r>
      <w:r w:rsidR="00717207" w:rsidRPr="00BF296D">
        <w:rPr>
          <w:sz w:val="26"/>
          <w:szCs w:val="26"/>
          <w:u w:val="single"/>
        </w:rPr>
        <w:t xml:space="preserve">27.09.2022 </w:t>
      </w:r>
      <w:r w:rsidRPr="00BF296D">
        <w:rPr>
          <w:sz w:val="26"/>
          <w:szCs w:val="26"/>
          <w:u w:val="single"/>
        </w:rPr>
        <w:t>г.</w:t>
      </w:r>
      <w:r w:rsidRPr="00BF296D">
        <w:rPr>
          <w:sz w:val="26"/>
          <w:szCs w:val="26"/>
        </w:rPr>
        <w:t xml:space="preserve"> № </w:t>
      </w:r>
      <w:r w:rsidR="00717207" w:rsidRPr="00BF296D">
        <w:rPr>
          <w:sz w:val="26"/>
          <w:szCs w:val="26"/>
        </w:rPr>
        <w:t>20</w:t>
      </w:r>
    </w:p>
    <w:p w14:paraId="0AC048A8" w14:textId="3EB20E56" w:rsidR="00D53A9E" w:rsidRPr="00BF296D" w:rsidRDefault="00D53A9E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      </w:t>
      </w:r>
      <w:r w:rsidR="00717207" w:rsidRPr="00BF296D">
        <w:rPr>
          <w:sz w:val="26"/>
          <w:szCs w:val="26"/>
        </w:rPr>
        <w:t>с. Вороново</w:t>
      </w:r>
    </w:p>
    <w:p w14:paraId="0DB004FD" w14:textId="77777777" w:rsidR="00D53A9E" w:rsidRPr="00BF296D" w:rsidRDefault="00D53A9E" w:rsidP="00D53A9E">
      <w:pPr>
        <w:jc w:val="both"/>
        <w:rPr>
          <w:sz w:val="26"/>
          <w:szCs w:val="26"/>
        </w:rPr>
      </w:pPr>
    </w:p>
    <w:p w14:paraId="34BC1AFA" w14:textId="77777777" w:rsidR="00D53A9E" w:rsidRPr="00BF296D" w:rsidRDefault="00D53A9E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>«Об утверждении административного</w:t>
      </w:r>
    </w:p>
    <w:p w14:paraId="2F63C416" w14:textId="77777777" w:rsidR="00D53A9E" w:rsidRPr="00BF296D" w:rsidRDefault="00D53A9E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>регламента по предоставлению муниципальной</w:t>
      </w:r>
    </w:p>
    <w:p w14:paraId="21663C9D" w14:textId="77777777" w:rsidR="00D53A9E" w:rsidRPr="00BF296D" w:rsidRDefault="00D53A9E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услуги «Выдача разрешений на право вырубки </w:t>
      </w:r>
    </w:p>
    <w:p w14:paraId="6A30047C" w14:textId="77777777" w:rsidR="00D53A9E" w:rsidRPr="00BF296D" w:rsidRDefault="00D53A9E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>зеленых насаждений на территории</w:t>
      </w:r>
    </w:p>
    <w:p w14:paraId="032AF7DB" w14:textId="77777777" w:rsidR="00717207" w:rsidRPr="00BF296D" w:rsidRDefault="00D53A9E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 </w:t>
      </w:r>
      <w:r w:rsidR="00717207" w:rsidRPr="00BF296D">
        <w:rPr>
          <w:sz w:val="26"/>
          <w:szCs w:val="26"/>
        </w:rPr>
        <w:t xml:space="preserve">Вороновского сельского поселения Рогнединского </w:t>
      </w:r>
    </w:p>
    <w:p w14:paraId="4F2904C1" w14:textId="0644E8A0" w:rsidR="00D53A9E" w:rsidRPr="00BF296D" w:rsidRDefault="00717207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>муниципального района Брянской области</w:t>
      </w:r>
      <w:r w:rsidR="00D53A9E" w:rsidRPr="00BF296D">
        <w:rPr>
          <w:sz w:val="26"/>
          <w:szCs w:val="26"/>
        </w:rPr>
        <w:t>»</w:t>
      </w:r>
    </w:p>
    <w:p w14:paraId="4B119DC2" w14:textId="0296B297" w:rsidR="00D53A9E" w:rsidRPr="00BF296D" w:rsidRDefault="00D53A9E" w:rsidP="0029665B">
      <w:pPr>
        <w:pStyle w:val="af0"/>
        <w:spacing w:line="255" w:lineRule="atLeast"/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            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Устава </w:t>
      </w:r>
      <w:r w:rsidR="00717207" w:rsidRPr="00BF296D">
        <w:rPr>
          <w:sz w:val="26"/>
          <w:szCs w:val="26"/>
        </w:rPr>
        <w:t>Вороновского</w:t>
      </w:r>
      <w:r w:rsidRPr="00BF296D">
        <w:rPr>
          <w:sz w:val="26"/>
          <w:szCs w:val="26"/>
        </w:rPr>
        <w:t xml:space="preserve"> </w:t>
      </w:r>
      <w:r w:rsidR="00717207" w:rsidRPr="00BF296D">
        <w:rPr>
          <w:sz w:val="26"/>
          <w:szCs w:val="26"/>
        </w:rPr>
        <w:t>сельского</w:t>
      </w:r>
      <w:r w:rsidRPr="00BF296D">
        <w:rPr>
          <w:sz w:val="26"/>
          <w:szCs w:val="26"/>
        </w:rPr>
        <w:t xml:space="preserve">  поселения </w:t>
      </w:r>
      <w:r w:rsidR="00717207" w:rsidRPr="00BF296D">
        <w:rPr>
          <w:sz w:val="26"/>
          <w:szCs w:val="26"/>
        </w:rPr>
        <w:t>Рогнединского</w:t>
      </w:r>
      <w:r w:rsidRPr="00BF296D">
        <w:rPr>
          <w:sz w:val="26"/>
          <w:szCs w:val="26"/>
        </w:rPr>
        <w:t xml:space="preserve"> муниципального  района Брянской области, </w:t>
      </w:r>
      <w:hyperlink r:id="rId8" w:history="1">
        <w:r w:rsidR="00717207" w:rsidRPr="00BF296D">
          <w:rPr>
            <w:rStyle w:val="ae"/>
            <w:color w:val="auto"/>
            <w:sz w:val="26"/>
            <w:szCs w:val="26"/>
            <w:u w:val="none"/>
          </w:rPr>
          <w:t>постановления</w:t>
        </w:r>
        <w:r w:rsidR="00717207" w:rsidRPr="00BF296D">
          <w:rPr>
            <w:rStyle w:val="ae"/>
            <w:color w:val="auto"/>
            <w:sz w:val="26"/>
            <w:szCs w:val="26"/>
            <w:u w:val="none"/>
          </w:rPr>
          <w:t xml:space="preserve"> от 28.12.2010 года № 104 Об утверждении Порядка разработки и утверждения административных регламентов предоставления муниципальных услуг администрацией МО «Вороновское сельское поселение» Рогнединского района Брянской области.</w:t>
        </w:r>
      </w:hyperlink>
    </w:p>
    <w:p w14:paraId="7DDE01AD" w14:textId="77777777" w:rsidR="00D53A9E" w:rsidRPr="00BF296D" w:rsidRDefault="00D53A9E" w:rsidP="00D53A9E">
      <w:pPr>
        <w:spacing w:before="60" w:after="60" w:line="360" w:lineRule="auto"/>
        <w:jc w:val="both"/>
        <w:rPr>
          <w:b/>
          <w:bCs/>
          <w:sz w:val="26"/>
          <w:szCs w:val="26"/>
        </w:rPr>
      </w:pPr>
      <w:r w:rsidRPr="00BF296D">
        <w:rPr>
          <w:b/>
          <w:bCs/>
          <w:spacing w:val="60"/>
          <w:sz w:val="26"/>
          <w:szCs w:val="26"/>
        </w:rPr>
        <w:t>ПОСТАНОВЛЯЮ</w:t>
      </w:r>
      <w:r w:rsidRPr="00BF296D">
        <w:rPr>
          <w:b/>
          <w:bCs/>
          <w:sz w:val="26"/>
          <w:szCs w:val="26"/>
        </w:rPr>
        <w:t>:</w:t>
      </w:r>
    </w:p>
    <w:p w14:paraId="48F340C2" w14:textId="0AA34ED3" w:rsidR="00D53A9E" w:rsidRPr="00BF296D" w:rsidRDefault="00D53A9E" w:rsidP="00D53A9E">
      <w:pPr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        1.</w:t>
      </w:r>
      <w:proofErr w:type="gramStart"/>
      <w:r w:rsidRPr="00BF296D">
        <w:rPr>
          <w:sz w:val="26"/>
          <w:szCs w:val="26"/>
        </w:rPr>
        <w:t>Утвердить  административный</w:t>
      </w:r>
      <w:proofErr w:type="gramEnd"/>
      <w:r w:rsidRPr="00BF296D">
        <w:rPr>
          <w:sz w:val="26"/>
          <w:szCs w:val="26"/>
        </w:rPr>
        <w:t xml:space="preserve">  регламент по предоставлению муниципальной услуги «Выдача разрешений на право вырубки зеленых насаждений на территории </w:t>
      </w:r>
      <w:r w:rsidR="00717207" w:rsidRPr="00BF296D">
        <w:rPr>
          <w:sz w:val="26"/>
          <w:szCs w:val="26"/>
        </w:rPr>
        <w:t>Вороновского сельского поселения Рогнединского муниципального района Брянской области</w:t>
      </w:r>
      <w:r w:rsidR="00DA49A5" w:rsidRPr="00BF296D">
        <w:rPr>
          <w:sz w:val="26"/>
          <w:szCs w:val="26"/>
        </w:rPr>
        <w:t>».</w:t>
      </w:r>
    </w:p>
    <w:p w14:paraId="37083682" w14:textId="081E71BE" w:rsidR="00D53A9E" w:rsidRPr="00BF296D" w:rsidRDefault="00D53A9E" w:rsidP="00D53A9E">
      <w:pPr>
        <w:ind w:firstLine="426"/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  2.  Считать утратившим силу постановление </w:t>
      </w:r>
      <w:r w:rsidR="0029665B" w:rsidRPr="00BF296D">
        <w:rPr>
          <w:sz w:val="26"/>
          <w:szCs w:val="26"/>
        </w:rPr>
        <w:t>Вороновской сельской администрации</w:t>
      </w:r>
      <w:r w:rsidRPr="00BF296D">
        <w:rPr>
          <w:sz w:val="26"/>
          <w:szCs w:val="26"/>
        </w:rPr>
        <w:t xml:space="preserve"> от </w:t>
      </w:r>
      <w:r w:rsidR="0029665B" w:rsidRPr="00BF296D">
        <w:rPr>
          <w:sz w:val="26"/>
          <w:szCs w:val="26"/>
        </w:rPr>
        <w:t>12.02.2019</w:t>
      </w:r>
      <w:r w:rsidRPr="00BF296D">
        <w:rPr>
          <w:sz w:val="26"/>
          <w:szCs w:val="26"/>
        </w:rPr>
        <w:t xml:space="preserve">. № </w:t>
      </w:r>
      <w:r w:rsidR="0029665B" w:rsidRPr="00BF296D">
        <w:rPr>
          <w:sz w:val="26"/>
          <w:szCs w:val="26"/>
        </w:rPr>
        <w:t>10</w:t>
      </w:r>
      <w:r w:rsidRPr="00BF296D">
        <w:rPr>
          <w:sz w:val="26"/>
          <w:szCs w:val="26"/>
        </w:rPr>
        <w:t xml:space="preserve"> «</w:t>
      </w:r>
      <w:r w:rsidR="0029665B" w:rsidRPr="00BF296D">
        <w:rPr>
          <w:sz w:val="26"/>
          <w:szCs w:val="26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разрешение на пересадку деревьев и кустарников на территории МО «Вороновское сельское поселение</w:t>
      </w:r>
      <w:r w:rsidRPr="00BF296D">
        <w:rPr>
          <w:sz w:val="26"/>
          <w:szCs w:val="26"/>
        </w:rPr>
        <w:t>».</w:t>
      </w:r>
    </w:p>
    <w:p w14:paraId="511FDF82" w14:textId="26F81CB8" w:rsidR="00D53A9E" w:rsidRPr="00BF296D" w:rsidRDefault="00D53A9E" w:rsidP="00D53A9E">
      <w:pPr>
        <w:ind w:firstLine="426"/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  3. Настоящее постановление опубликовать и разместить на официальном сайте </w:t>
      </w:r>
      <w:r w:rsidR="0029665B" w:rsidRPr="00BF296D">
        <w:rPr>
          <w:sz w:val="26"/>
          <w:szCs w:val="26"/>
        </w:rPr>
        <w:t>Вороновского сельского поселения</w:t>
      </w:r>
      <w:r w:rsidRPr="00BF296D">
        <w:rPr>
          <w:sz w:val="26"/>
          <w:szCs w:val="26"/>
        </w:rPr>
        <w:t xml:space="preserve"> в сети «Интернет».</w:t>
      </w:r>
    </w:p>
    <w:p w14:paraId="5F42FCC2" w14:textId="72ADA603" w:rsidR="00E26AA0" w:rsidRPr="00BF296D" w:rsidRDefault="00D53A9E" w:rsidP="0029665B">
      <w:pPr>
        <w:ind w:hanging="1276"/>
        <w:jc w:val="both"/>
        <w:rPr>
          <w:sz w:val="26"/>
          <w:szCs w:val="26"/>
        </w:rPr>
      </w:pPr>
      <w:r w:rsidRPr="00BF296D">
        <w:rPr>
          <w:sz w:val="26"/>
          <w:szCs w:val="26"/>
        </w:rPr>
        <w:t xml:space="preserve">                        4. Контроль за исполнением настоящего постановления </w:t>
      </w:r>
      <w:r w:rsidR="00F3675F" w:rsidRPr="00BF296D">
        <w:rPr>
          <w:sz w:val="26"/>
          <w:szCs w:val="26"/>
        </w:rPr>
        <w:t>за собой.</w:t>
      </w:r>
    </w:p>
    <w:p w14:paraId="0AC6AAE4" w14:textId="77777777" w:rsidR="0029665B" w:rsidRPr="00842930" w:rsidRDefault="0029665B" w:rsidP="0029665B">
      <w:pPr>
        <w:ind w:hanging="1276"/>
        <w:jc w:val="both"/>
        <w:rPr>
          <w:sz w:val="26"/>
          <w:szCs w:val="26"/>
        </w:rPr>
      </w:pPr>
    </w:p>
    <w:p w14:paraId="27E77E03" w14:textId="770F0794" w:rsidR="00D53A9E" w:rsidRPr="00842930" w:rsidRDefault="0029665B" w:rsidP="00F3675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Вороновской сельской администрации                                        В. Т. Шилин</w:t>
      </w:r>
    </w:p>
    <w:p w14:paraId="1A7899C5" w14:textId="77777777" w:rsidR="00BF296D" w:rsidRDefault="00BF296D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1CACAA" w14:textId="21A0375C" w:rsidR="00AA1B10" w:rsidRPr="00842930" w:rsidRDefault="00D53A9E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A1B10" w:rsidRPr="00842930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14:paraId="1818EFBE" w14:textId="549723BA" w:rsidR="00AA1B10" w:rsidRPr="00842930" w:rsidRDefault="00AA1B10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r w:rsidR="00717207">
        <w:rPr>
          <w:rFonts w:ascii="Times New Roman" w:hAnsi="Times New Roman" w:cs="Times New Roman"/>
          <w:sz w:val="28"/>
          <w:szCs w:val="28"/>
        </w:rPr>
        <w:t>Вороновского сельского поселения Рогнединского муниципального района Брянской области</w:t>
      </w:r>
      <w:r w:rsidRPr="00842930">
        <w:rPr>
          <w:rFonts w:ascii="Times New Roman" w:hAnsi="Times New Roman" w:cs="Times New Roman"/>
          <w:sz w:val="28"/>
          <w:szCs w:val="28"/>
        </w:rPr>
        <w:t>»</w:t>
      </w:r>
    </w:p>
    <w:p w14:paraId="0FB21AC7" w14:textId="77777777" w:rsidR="00AA1B10" w:rsidRPr="00842930" w:rsidRDefault="00AA1B10" w:rsidP="00AA1B10">
      <w:pPr>
        <w:spacing w:after="67" w:line="259" w:lineRule="auto"/>
        <w:ind w:right="1423"/>
        <w:jc w:val="right"/>
      </w:pPr>
    </w:p>
    <w:p w14:paraId="3EB9F419" w14:textId="77777777" w:rsidR="005F6A63" w:rsidRPr="00842930" w:rsidRDefault="005F6A63" w:rsidP="005F6A63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42930">
        <w:rPr>
          <w:rFonts w:ascii="Times New Roman" w:hAnsi="Times New Roman" w:cs="Times New Roman"/>
          <w:sz w:val="28"/>
          <w:szCs w:val="28"/>
        </w:rPr>
        <w:t xml:space="preserve">. </w:t>
      </w:r>
      <w:r w:rsidR="00992B0B" w:rsidRPr="0084293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ED63892" w14:textId="77777777" w:rsidR="00992B0B" w:rsidRPr="00842930" w:rsidRDefault="00992B0B" w:rsidP="00992B0B"/>
    <w:p w14:paraId="7B4542E7" w14:textId="77777777" w:rsidR="005F6A63" w:rsidRPr="00842930" w:rsidRDefault="00992B0B" w:rsidP="005F6A63">
      <w:pPr>
        <w:pStyle w:val="a7"/>
        <w:numPr>
          <w:ilvl w:val="0"/>
          <w:numId w:val="2"/>
        </w:numPr>
        <w:jc w:val="center"/>
        <w:rPr>
          <w:b/>
        </w:rPr>
      </w:pPr>
      <w:r w:rsidRPr="00842930">
        <w:rPr>
          <w:b/>
        </w:rPr>
        <w:t>Предмет регулирования Административного регламента</w:t>
      </w:r>
    </w:p>
    <w:p w14:paraId="2B24A084" w14:textId="77777777" w:rsidR="005F6A63" w:rsidRPr="00842930" w:rsidRDefault="005F6A63" w:rsidP="005F6A63">
      <w:pPr>
        <w:pStyle w:val="a7"/>
        <w:rPr>
          <w:b/>
        </w:rPr>
      </w:pPr>
    </w:p>
    <w:p w14:paraId="372EA086" w14:textId="3E2E07A0" w:rsidR="005F6A63" w:rsidRPr="00842930" w:rsidRDefault="007249A6" w:rsidP="005F6A63">
      <w:pPr>
        <w:jc w:val="both"/>
      </w:pPr>
      <w:r w:rsidRPr="00842930">
        <w:tab/>
      </w:r>
      <w:r w:rsidR="00992B0B" w:rsidRPr="00842930">
        <w:t xml:space="preserve">1.1. Административный регламент устанавливает стандарт предоставления муниципальной услуги </w:t>
      </w:r>
      <w:r w:rsidR="005F6A63" w:rsidRPr="00842930">
        <w:t>«Выдача разрешений на право вырубки зеленых насаждений</w:t>
      </w:r>
      <w:r w:rsidR="00C91A3A" w:rsidRPr="00842930">
        <w:t xml:space="preserve"> на территории </w:t>
      </w:r>
      <w:r w:rsidR="00717207">
        <w:t>Вороновского сельского поселения Рогнединского муниципального района Брянской области</w:t>
      </w:r>
      <w:r w:rsidR="005F6A63" w:rsidRPr="00842930">
        <w:t xml:space="preserve"> </w:t>
      </w:r>
      <w:r w:rsidR="00992B0B" w:rsidRPr="00842930">
        <w:t xml:space="preserve">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9665B">
        <w:t>администрации Вороновского сельского поселения</w:t>
      </w:r>
      <w:r w:rsidR="005320D7" w:rsidRPr="00842930">
        <w:t xml:space="preserve"> </w:t>
      </w:r>
      <w:r w:rsidR="00992B0B" w:rsidRPr="00842930">
        <w:t xml:space="preserve">(далее – Администрация), </w:t>
      </w:r>
      <w:r w:rsidR="00F5585D" w:rsidRPr="00842930">
        <w:t>уполномоченных</w:t>
      </w:r>
      <w:r w:rsidR="00992B0B" w:rsidRPr="00842930">
        <w:t xml:space="preserve"> лиц Администрации, предоставляющих Муниципальную услугу. </w:t>
      </w:r>
    </w:p>
    <w:p w14:paraId="12D113D7" w14:textId="77777777" w:rsidR="005F6A63" w:rsidRPr="00842930" w:rsidRDefault="00992B0B" w:rsidP="007249A6">
      <w:pPr>
        <w:ind w:firstLine="709"/>
        <w:jc w:val="both"/>
      </w:pPr>
      <w:r w:rsidRPr="00842930">
        <w:t xml:space="preserve">1.2. Вырубка (обрезка) зеленых насаждений осуществляется в случаях: </w:t>
      </w:r>
    </w:p>
    <w:p w14:paraId="79F2ECCE" w14:textId="77777777" w:rsidR="005F6A63" w:rsidRPr="00842930" w:rsidRDefault="00992B0B" w:rsidP="007249A6">
      <w:pPr>
        <w:ind w:firstLine="709"/>
        <w:jc w:val="both"/>
      </w:pPr>
      <w:r w:rsidRPr="00842930"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14:paraId="77738289" w14:textId="77777777" w:rsidR="005F6A63" w:rsidRPr="00842930" w:rsidRDefault="00992B0B" w:rsidP="007249A6">
      <w:pPr>
        <w:ind w:firstLine="709"/>
        <w:jc w:val="both"/>
      </w:pPr>
      <w:r w:rsidRPr="00842930"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14:paraId="2563AA99" w14:textId="77777777" w:rsidR="005F6A63" w:rsidRPr="00842930" w:rsidRDefault="00992B0B" w:rsidP="007249A6">
      <w:pPr>
        <w:ind w:firstLine="709"/>
        <w:jc w:val="both"/>
      </w:pPr>
      <w:r w:rsidRPr="00842930"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внутридворовых территорий); </w:t>
      </w:r>
    </w:p>
    <w:p w14:paraId="7B94678D" w14:textId="77777777" w:rsidR="005F6A63" w:rsidRPr="00842930" w:rsidRDefault="00992B0B" w:rsidP="007249A6">
      <w:pPr>
        <w:ind w:firstLine="709"/>
        <w:jc w:val="both"/>
      </w:pPr>
      <w:r w:rsidRPr="00842930">
        <w:t>1.2.4. Проведения капитального и текущего ремонта инженерных коммуникаций;</w:t>
      </w:r>
    </w:p>
    <w:p w14:paraId="0755805E" w14:textId="77777777" w:rsidR="005F6A63" w:rsidRPr="00842930" w:rsidRDefault="00992B0B" w:rsidP="007249A6">
      <w:pPr>
        <w:ind w:firstLine="709"/>
        <w:jc w:val="both"/>
      </w:pPr>
      <w:r w:rsidRPr="00842930">
        <w:t>1.2.5. Сносе (демонтаже) зданий, сооружений;</w:t>
      </w:r>
    </w:p>
    <w:p w14:paraId="762A383D" w14:textId="77777777" w:rsidR="005F6A63" w:rsidRPr="00842930" w:rsidRDefault="005F6A63" w:rsidP="007249A6">
      <w:pPr>
        <w:ind w:firstLine="709"/>
        <w:jc w:val="both"/>
      </w:pPr>
      <w:r w:rsidRPr="00842930">
        <w:t>1.2.6</w:t>
      </w:r>
      <w:r w:rsidR="00992B0B" w:rsidRPr="00842930">
        <w:t xml:space="preserve">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14:paraId="4CBC6ECD" w14:textId="77777777" w:rsidR="005F6A63" w:rsidRPr="00842930" w:rsidRDefault="005F6A63" w:rsidP="007249A6">
      <w:pPr>
        <w:ind w:firstLine="709"/>
        <w:jc w:val="both"/>
      </w:pPr>
      <w:r w:rsidRPr="00842930">
        <w:t>1.2.7</w:t>
      </w:r>
      <w:r w:rsidR="00992B0B" w:rsidRPr="00842930">
        <w:t>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14:paraId="73F38503" w14:textId="77777777" w:rsidR="005F6A63" w:rsidRPr="00842930" w:rsidRDefault="00992B0B" w:rsidP="007249A6">
      <w:pPr>
        <w:ind w:firstLine="709"/>
        <w:jc w:val="both"/>
      </w:pPr>
      <w:r w:rsidRPr="00842930">
        <w:t xml:space="preserve">1.3. Выдача </w:t>
      </w:r>
      <w:r w:rsidR="005F6A63" w:rsidRPr="00842930">
        <w:t>разрешений на право вырубки зеленых насаждений</w:t>
      </w:r>
      <w:r w:rsidRPr="00842930">
        <w:t xml:space="preserve">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14:paraId="6042BC6C" w14:textId="0AA678D3" w:rsidR="001C6262" w:rsidRPr="00842930" w:rsidRDefault="00992B0B" w:rsidP="007249A6">
      <w:pPr>
        <w:ind w:firstLine="709"/>
        <w:jc w:val="both"/>
      </w:pPr>
      <w:r w:rsidRPr="00842930">
        <w:t xml:space="preserve">1.4. Охране подлежат все зеленые насаждения, расположенные на территории </w:t>
      </w:r>
      <w:r w:rsidR="00717207">
        <w:t>Вороновского сельского поселения Рогнединского муниципального района Брянской области</w:t>
      </w:r>
      <w:r w:rsidRPr="00842930">
        <w:t xml:space="preserve">, независимо от форм собственности на земельные участки, где эти насаждения расположены. Вырубка зеленых насаждений без </w:t>
      </w:r>
      <w:r w:rsidR="00F5585D" w:rsidRPr="00842930">
        <w:t>разрешения на право вырубки</w:t>
      </w:r>
      <w:r w:rsidRPr="00842930">
        <w:t xml:space="preserve"> на территории </w:t>
      </w:r>
      <w:r w:rsidR="00717207">
        <w:t xml:space="preserve">Вороновского </w:t>
      </w:r>
      <w:r w:rsidR="00717207">
        <w:lastRenderedPageBreak/>
        <w:t>сельского поселения Рогнединского муниципального района Брянской области</w:t>
      </w:r>
      <w:r w:rsidR="00112AC9" w:rsidRPr="00842930">
        <w:t xml:space="preserve"> </w:t>
      </w:r>
      <w:r w:rsidRPr="00842930">
        <w:t>не допускается.</w:t>
      </w:r>
    </w:p>
    <w:p w14:paraId="7B4370A5" w14:textId="77777777" w:rsidR="00D65FA7" w:rsidRPr="00842930" w:rsidRDefault="007249A6" w:rsidP="00D65FA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ab/>
      </w:r>
      <w:r w:rsidR="00D65FA7" w:rsidRPr="00842930">
        <w:rPr>
          <w:rFonts w:ascii="Times New Roman" w:hAnsi="Times New Roman" w:cs="Times New Roman"/>
          <w:sz w:val="24"/>
          <w:szCs w:val="24"/>
        </w:rPr>
        <w:t>1.5. Термины и определения</w:t>
      </w:r>
    </w:p>
    <w:p w14:paraId="65455BFB" w14:textId="5BE2ABCB" w:rsidR="00D65FA7" w:rsidRPr="00842930" w:rsidRDefault="00D65FA7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2930">
        <w:rPr>
          <w:rFonts w:ascii="Times New Roman" w:hAnsi="Times New Roman" w:cs="Times New Roman"/>
          <w:b w:val="0"/>
          <w:sz w:val="24"/>
          <w:szCs w:val="24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="00AA13AC" w:rsidRPr="008429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17207">
        <w:rPr>
          <w:rFonts w:ascii="Times New Roman" w:hAnsi="Times New Roman" w:cs="Times New Roman"/>
          <w:b w:val="0"/>
          <w:sz w:val="22"/>
        </w:rPr>
        <w:t>Вороновского сельского поселения Рогнединского муниципального района Брянской области</w:t>
      </w:r>
      <w:r w:rsidR="00112AC9" w:rsidRPr="0084293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842930">
        <w:rPr>
          <w:rFonts w:ascii="Times New Roman" w:hAnsi="Times New Roman" w:cs="Times New Roman"/>
          <w:b w:val="0"/>
          <w:sz w:val="24"/>
          <w:szCs w:val="24"/>
        </w:rPr>
        <w:t>(далее – Административный регламент), указаны в Приложении 1 к настоящему Административному регламенту.</w:t>
      </w:r>
    </w:p>
    <w:p w14:paraId="30E697B5" w14:textId="77777777" w:rsidR="00D65FA7" w:rsidRPr="00842930" w:rsidRDefault="00D65FA7" w:rsidP="00D65FA7">
      <w:pPr>
        <w:jc w:val="both"/>
      </w:pPr>
    </w:p>
    <w:p w14:paraId="1956C755" w14:textId="77777777" w:rsidR="00F5585D" w:rsidRPr="00842930" w:rsidRDefault="00F5585D" w:rsidP="00F5585D">
      <w:pPr>
        <w:jc w:val="center"/>
        <w:rPr>
          <w:b/>
        </w:rPr>
      </w:pPr>
      <w:r w:rsidRPr="00842930">
        <w:rPr>
          <w:b/>
        </w:rPr>
        <w:t>2. Лица, имеющие право на получение Муниципальной услуги</w:t>
      </w:r>
    </w:p>
    <w:p w14:paraId="3129D3C8" w14:textId="77777777" w:rsidR="00F5585D" w:rsidRPr="00842930" w:rsidRDefault="00F5585D" w:rsidP="00F5585D">
      <w:pPr>
        <w:jc w:val="center"/>
      </w:pPr>
    </w:p>
    <w:p w14:paraId="2CAE7992" w14:textId="77777777" w:rsidR="00F5585D" w:rsidRPr="00842930" w:rsidRDefault="00F5585D" w:rsidP="007249A6">
      <w:pPr>
        <w:ind w:firstLine="709"/>
        <w:jc w:val="both"/>
      </w:pPr>
      <w:r w:rsidRPr="00842930">
        <w:t xml:space="preserve">2.1. Лицами, имеющими право на получение Муниципальной услуги (далее – Заявители), являются: </w:t>
      </w:r>
    </w:p>
    <w:p w14:paraId="3C7AAEAE" w14:textId="78C836EA" w:rsidR="00F5585D" w:rsidRPr="00842930" w:rsidRDefault="00F5585D" w:rsidP="007249A6">
      <w:pPr>
        <w:ind w:firstLine="709"/>
        <w:jc w:val="both"/>
      </w:pPr>
      <w:r w:rsidRPr="00842930">
        <w:t xml:space="preserve">2.1.1. Физические лица, юридические лица, индивидуальные предприниматели – правообладатели земельных участков, расположенных на территории </w:t>
      </w:r>
      <w:r w:rsidR="00717207">
        <w:t>Вороновского сельского поселения Рогнединского муниципального района Брянской области</w:t>
      </w:r>
      <w:r w:rsidRPr="00842930">
        <w:t xml:space="preserve">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r w:rsidR="00717207">
        <w:t>Вороновского сельского поселения Рогнединского муниципального района Брянской области</w:t>
      </w:r>
      <w:r w:rsidR="00112AC9" w:rsidRPr="00842930">
        <w:t>.</w:t>
      </w:r>
    </w:p>
    <w:p w14:paraId="498C1E7B" w14:textId="77777777" w:rsidR="00F5585D" w:rsidRPr="00842930" w:rsidRDefault="00F5585D" w:rsidP="007249A6">
      <w:pPr>
        <w:ind w:firstLine="709"/>
        <w:jc w:val="both"/>
      </w:pPr>
      <w:r w:rsidRPr="00842930">
        <w:t>2.2. Интересы лиц, указанных в пункте 2.1.</w:t>
      </w:r>
      <w:r w:rsidR="00904A72" w:rsidRPr="00842930">
        <w:t>1.</w:t>
      </w:r>
      <w:r w:rsidRPr="00842930">
        <w:t xml:space="preserve"> настоящего </w:t>
      </w:r>
      <w:r w:rsidR="00FC2427" w:rsidRPr="00842930">
        <w:t>а</w:t>
      </w:r>
      <w:r w:rsidRPr="00842930">
        <w:t>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</w:p>
    <w:p w14:paraId="1F7A2349" w14:textId="77777777" w:rsidR="001C6262" w:rsidRPr="00842930" w:rsidRDefault="001C6262" w:rsidP="007249A6">
      <w:pPr>
        <w:ind w:firstLine="709"/>
      </w:pPr>
    </w:p>
    <w:p w14:paraId="2BA86FC1" w14:textId="77777777" w:rsidR="00F5585D" w:rsidRPr="00842930" w:rsidRDefault="00CE7627" w:rsidP="00CE7627">
      <w:pPr>
        <w:ind w:left="360"/>
        <w:jc w:val="center"/>
        <w:rPr>
          <w:b/>
        </w:rPr>
      </w:pPr>
      <w:r w:rsidRPr="00842930">
        <w:rPr>
          <w:b/>
        </w:rPr>
        <w:t>3.</w:t>
      </w:r>
      <w:r w:rsidR="00F5585D" w:rsidRPr="00842930">
        <w:rPr>
          <w:b/>
        </w:rPr>
        <w:t>Требования к порядку информирования о порядке предоставления Муниципальной услуги</w:t>
      </w:r>
    </w:p>
    <w:p w14:paraId="77D3F67B" w14:textId="77777777" w:rsidR="00F5585D" w:rsidRPr="00842930" w:rsidRDefault="00F5585D" w:rsidP="00CE7627">
      <w:pPr>
        <w:ind w:left="360"/>
        <w:jc w:val="center"/>
        <w:rPr>
          <w:b/>
        </w:rPr>
      </w:pPr>
    </w:p>
    <w:p w14:paraId="19A3D5CE" w14:textId="3DA2B213" w:rsidR="00F5585D" w:rsidRPr="00842930" w:rsidRDefault="00F5585D" w:rsidP="001F1728">
      <w:pPr>
        <w:ind w:firstLine="709"/>
        <w:jc w:val="both"/>
      </w:pPr>
      <w:r w:rsidRPr="00842930">
        <w:t xml:space="preserve">3.1. Информация о месте нахождения, графике </w:t>
      </w:r>
      <w:proofErr w:type="gramStart"/>
      <w:r w:rsidRPr="00842930">
        <w:t xml:space="preserve">работы  </w:t>
      </w:r>
      <w:r w:rsidR="0029665B">
        <w:t>Администрации</w:t>
      </w:r>
      <w:proofErr w:type="gramEnd"/>
      <w:r w:rsidR="0029665B">
        <w:t xml:space="preserve"> Вороновского сельского поселения</w:t>
      </w:r>
      <w:r w:rsidRPr="00842930">
        <w:t xml:space="preserve">, </w:t>
      </w:r>
      <w:r w:rsidR="005320D7" w:rsidRPr="00842930">
        <w:rPr>
          <w:iCs/>
        </w:rPr>
        <w:t xml:space="preserve">отдела городского хозяйства </w:t>
      </w:r>
      <w:r w:rsidR="0029665B">
        <w:rPr>
          <w:iCs/>
        </w:rPr>
        <w:t>администрации Вороновского сельского поселения</w:t>
      </w:r>
      <w:r w:rsidRPr="00842930">
        <w:t>, предоставляющих Муниципальную услугу, контактных телефонах, адрес</w:t>
      </w:r>
      <w:r w:rsidR="00E14A2A" w:rsidRPr="00842930">
        <w:t>е</w:t>
      </w:r>
      <w:r w:rsidRPr="00842930">
        <w:t xml:space="preserve"> сайт</w:t>
      </w:r>
      <w:r w:rsidR="00E14A2A" w:rsidRPr="00842930">
        <w:t>а</w:t>
      </w:r>
      <w:r w:rsidRPr="00842930">
        <w:t xml:space="preserve"> в сети Интернет </w:t>
      </w:r>
      <w:r w:rsidR="0029665B">
        <w:t>администрации Вороновского сельского поселения</w:t>
      </w:r>
      <w:r w:rsidR="009818D5" w:rsidRPr="00842930">
        <w:t>, РГУ, ЕПГУ, РПГУ</w:t>
      </w:r>
      <w:r w:rsidR="00E14A2A" w:rsidRPr="00842930">
        <w:t>, приведены в Приложении 2 к настоящему Административному регламенту</w:t>
      </w:r>
      <w:r w:rsidRPr="00842930">
        <w:t>.</w:t>
      </w:r>
    </w:p>
    <w:p w14:paraId="3D4E02E6" w14:textId="77777777" w:rsidR="001F1728" w:rsidRPr="00842930" w:rsidRDefault="00F5585D" w:rsidP="001F1728">
      <w:pPr>
        <w:ind w:firstLine="716"/>
        <w:jc w:val="both"/>
        <w:rPr>
          <w:rFonts w:eastAsia="Times New Roman"/>
        </w:rPr>
      </w:pPr>
      <w:r w:rsidRPr="00842930">
        <w:t xml:space="preserve">3.2. </w:t>
      </w:r>
      <w:r w:rsidR="001F1728" w:rsidRPr="00842930">
        <w:t xml:space="preserve">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</w:t>
      </w:r>
      <w:r w:rsidR="00230075" w:rsidRPr="00842930">
        <w:t>«</w:t>
      </w:r>
      <w:r w:rsidR="001F1728" w:rsidRPr="00842930">
        <w:t>Интернет</w:t>
      </w:r>
      <w:r w:rsidR="00230075" w:rsidRPr="00842930">
        <w:t>»</w:t>
      </w:r>
      <w:r w:rsidR="001F1728" w:rsidRPr="00842930">
        <w:t>), публикации в средствах массовой информации, на информационных стендах, ЕПГУ.</w:t>
      </w:r>
    </w:p>
    <w:p w14:paraId="74D1FAD5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14:paraId="3690AFF2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- на официальном сайте </w:t>
      </w:r>
      <w:r w:rsidR="00FC2427" w:rsidRPr="00842930">
        <w:t>а</w:t>
      </w:r>
      <w:r w:rsidRPr="00842930">
        <w:t>дминистрации;</w:t>
      </w:r>
    </w:p>
    <w:p w14:paraId="67BAA669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РГУ;</w:t>
      </w:r>
    </w:p>
    <w:p w14:paraId="7E8EFFA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на ЕПГУ;</w:t>
      </w:r>
    </w:p>
    <w:p w14:paraId="4EF1BC7F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на информационных стендах.</w:t>
      </w:r>
    </w:p>
    <w:p w14:paraId="2AD93B77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3.4. Для получения информации по вопросам предоставления муниципальной услуги заявитель имеет право обратиться в </w:t>
      </w:r>
      <w:r w:rsidR="00FC2427" w:rsidRPr="00842930">
        <w:t>а</w:t>
      </w:r>
      <w:r w:rsidRPr="00842930">
        <w:t xml:space="preserve">дминистрацию в устной форме (в том числе по телефону) </w:t>
      </w:r>
      <w:r w:rsidRPr="00842930">
        <w:lastRenderedPageBreak/>
        <w:t>или в письменной форме (в том числе по каналам электронной связи) лично либо через доверенное лицо.</w:t>
      </w:r>
    </w:p>
    <w:p w14:paraId="6ACB0A36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3.5. При личном обращении гражданин информируется о:</w:t>
      </w:r>
    </w:p>
    <w:p w14:paraId="0A53AC7C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порядке предоставления муниципальной услуги;</w:t>
      </w:r>
    </w:p>
    <w:p w14:paraId="470CD60E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сроках предоставления муниципальной услуги;</w:t>
      </w:r>
    </w:p>
    <w:p w14:paraId="527CBC17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14:paraId="1648928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Информирование граждан по телефону осуществляется в соответствии с графиком работы </w:t>
      </w:r>
      <w:r w:rsidR="00FC2427" w:rsidRPr="00842930">
        <w:t>а</w:t>
      </w:r>
      <w:r w:rsidRPr="00842930">
        <w:t>дминистрации.</w:t>
      </w:r>
    </w:p>
    <w:p w14:paraId="792911A9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3.6. При ответах на телефонные звонки специалисты </w:t>
      </w:r>
      <w:r w:rsidR="00FC2427" w:rsidRPr="00842930">
        <w:t>а</w:t>
      </w:r>
      <w:r w:rsidRPr="00842930">
        <w:t>дминистрации подробно, со ссылками на соответствующие нормативные правовые акты, в вежливой форме информируют обратившихся о:</w:t>
      </w:r>
    </w:p>
    <w:p w14:paraId="3797867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- месте нахождения и режиме работы </w:t>
      </w:r>
      <w:r w:rsidR="00FC2427" w:rsidRPr="00842930">
        <w:t>а</w:t>
      </w:r>
      <w:r w:rsidRPr="00842930">
        <w:t>дминистрации;</w:t>
      </w:r>
    </w:p>
    <w:p w14:paraId="4B0D753E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сроках предоставления муниципальной услуги;</w:t>
      </w:r>
    </w:p>
    <w:p w14:paraId="5E579D58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- порядке обжалования решений, действий (бездействия) должностных лиц, участвующих в предоставлении муниципальной услуги.</w:t>
      </w:r>
    </w:p>
    <w:p w14:paraId="623C204B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Время разговора не должно превышать 15 минут.</w:t>
      </w:r>
    </w:p>
    <w:p w14:paraId="37AFC998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3.7. В случае,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14:paraId="6DD598B8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14:paraId="3650B624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3.9. Порядок, форма и место размещения информации организаций, участвующих в предоставлении муниципальной услуги.</w:t>
      </w:r>
    </w:p>
    <w:p w14:paraId="5168611D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3.10. На информационном стенде Администрации размещается следующая обязательная информация:</w:t>
      </w:r>
    </w:p>
    <w:p w14:paraId="2C626DCD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перечень документов, необходимых для получения муниципальной услуги;</w:t>
      </w:r>
    </w:p>
    <w:p w14:paraId="571B2A43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форма запроса;</w:t>
      </w:r>
    </w:p>
    <w:p w14:paraId="48312F8B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основания для отказа в предоставлении муниципальной услуги.</w:t>
      </w:r>
    </w:p>
    <w:p w14:paraId="21F9D438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На официальном сайте Администрации в сети Интернет размещается следующая обязательная информация:</w:t>
      </w:r>
    </w:p>
    <w:p w14:paraId="084F3154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 месте нахождения, графике работы и адрес электронной почты МФЦ;</w:t>
      </w:r>
    </w:p>
    <w:p w14:paraId="612413D8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номера телефонов для справок, адрес электронной почты, адрес официального сайта Администрации (при наличии);</w:t>
      </w:r>
    </w:p>
    <w:p w14:paraId="401A256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извлечения из нормативных правовых актов, регламентирующих предоставление муниципальной услуги;</w:t>
      </w:r>
    </w:p>
    <w:p w14:paraId="4618C0E5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порядок предоставления муниципальной услуги;</w:t>
      </w:r>
    </w:p>
    <w:p w14:paraId="3EACF60C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перечень документов, необходимых для предоставления муниципальной услуги;</w:t>
      </w:r>
    </w:p>
    <w:p w14:paraId="0C67F092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образцы запросов для предоставления муниципальной услуги;</w:t>
      </w:r>
    </w:p>
    <w:p w14:paraId="0A84CC16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основания для отказа в предоставлении муниципальной услуги;</w:t>
      </w:r>
    </w:p>
    <w:p w14:paraId="23962091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наиболее типичные и распространенные вопросы заявителей и ответы на них без указания персональных данных заявителя.</w:t>
      </w:r>
    </w:p>
    <w:p w14:paraId="516C1378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14:paraId="3A33D6A9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14:paraId="71BED2BB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lastRenderedPageBreak/>
        <w:t>- ознакомление с настоящим Административным регламентом.</w:t>
      </w:r>
    </w:p>
    <w:p w14:paraId="40A738C2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3.12. Гражданам предоставляется возможность:</w:t>
      </w:r>
    </w:p>
    <w:p w14:paraId="6A3948CF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получения формы запроса из Интернет-ресурса, самостоятельного заполнения;</w:t>
      </w:r>
    </w:p>
    <w:p w14:paraId="32AB2157" w14:textId="77777777" w:rsidR="001F1728" w:rsidRPr="00842930" w:rsidRDefault="001F1728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42930">
        <w:t>- направления обращения по вопросам предоставления муниципальной услуги и получения ответа в электронном виде</w:t>
      </w:r>
    </w:p>
    <w:p w14:paraId="6A2ACEE9" w14:textId="77777777" w:rsidR="00053E38" w:rsidRPr="00842930" w:rsidRDefault="00053E38" w:rsidP="001F1728">
      <w:pPr>
        <w:jc w:val="both"/>
      </w:pPr>
    </w:p>
    <w:p w14:paraId="0750A55A" w14:textId="77777777" w:rsidR="00053E38" w:rsidRPr="00842930" w:rsidRDefault="00053E38" w:rsidP="00053E38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II. Стандарт предоставления Муниципальной услуги</w:t>
      </w:r>
    </w:p>
    <w:p w14:paraId="3BE425F8" w14:textId="77777777" w:rsidR="00053E38" w:rsidRPr="00842930" w:rsidRDefault="00053E38" w:rsidP="00053E38">
      <w:pPr>
        <w:jc w:val="center"/>
        <w:rPr>
          <w:b/>
        </w:rPr>
      </w:pPr>
    </w:p>
    <w:p w14:paraId="3A915E61" w14:textId="77777777" w:rsidR="00053E38" w:rsidRPr="00842930" w:rsidRDefault="00053E38" w:rsidP="00904A72">
      <w:pPr>
        <w:pStyle w:val="a7"/>
        <w:numPr>
          <w:ilvl w:val="0"/>
          <w:numId w:val="18"/>
        </w:numPr>
        <w:jc w:val="center"/>
        <w:rPr>
          <w:b/>
        </w:rPr>
      </w:pPr>
      <w:r w:rsidRPr="00842930">
        <w:rPr>
          <w:b/>
        </w:rPr>
        <w:t>Наименование Муниципальной услуги</w:t>
      </w:r>
    </w:p>
    <w:p w14:paraId="75DE8D6C" w14:textId="77777777" w:rsidR="00053E38" w:rsidRPr="00842930" w:rsidRDefault="00053E38" w:rsidP="00053E38">
      <w:pPr>
        <w:pStyle w:val="a7"/>
        <w:rPr>
          <w:b/>
        </w:rPr>
      </w:pPr>
    </w:p>
    <w:p w14:paraId="75E44E6F" w14:textId="0DE4F393" w:rsidR="001C6262" w:rsidRPr="00842930" w:rsidRDefault="00053E38" w:rsidP="007249A6">
      <w:pPr>
        <w:ind w:firstLine="709"/>
        <w:jc w:val="both"/>
      </w:pPr>
      <w:r w:rsidRPr="00842930">
        <w:t xml:space="preserve">Муниципальная услуга «Выдача разрешений на право вырубки зеленых насаждений на территории </w:t>
      </w:r>
      <w:r w:rsidR="00717207">
        <w:t>Вороновского сельского поселения Рогнединского муниципального района Брянской области</w:t>
      </w:r>
      <w:r w:rsidR="00C90C27" w:rsidRPr="00842930">
        <w:t>.</w:t>
      </w:r>
    </w:p>
    <w:p w14:paraId="52A1EF3C" w14:textId="77777777" w:rsidR="00053E38" w:rsidRPr="00842930" w:rsidRDefault="00053E38" w:rsidP="00053E38">
      <w:pPr>
        <w:jc w:val="both"/>
      </w:pPr>
    </w:p>
    <w:p w14:paraId="2963B4D4" w14:textId="77777777" w:rsidR="00053E38" w:rsidRPr="00842930" w:rsidRDefault="00053E38" w:rsidP="00053E38">
      <w:pPr>
        <w:pStyle w:val="a7"/>
        <w:numPr>
          <w:ilvl w:val="0"/>
          <w:numId w:val="3"/>
        </w:numPr>
        <w:jc w:val="center"/>
        <w:rPr>
          <w:b/>
        </w:rPr>
      </w:pPr>
      <w:r w:rsidRPr="00842930">
        <w:rPr>
          <w:b/>
        </w:rPr>
        <w:t>Органы и организации, участвующие в предоставлении муниципальной услуги</w:t>
      </w:r>
    </w:p>
    <w:p w14:paraId="711CEF4C" w14:textId="77777777" w:rsidR="00053E38" w:rsidRPr="00842930" w:rsidRDefault="00053E38" w:rsidP="00053E38">
      <w:pPr>
        <w:pStyle w:val="a7"/>
        <w:rPr>
          <w:b/>
        </w:rPr>
      </w:pPr>
    </w:p>
    <w:p w14:paraId="7E151EFB" w14:textId="694C4723" w:rsidR="00053E38" w:rsidRPr="00842930" w:rsidRDefault="00053E38" w:rsidP="00176717">
      <w:pPr>
        <w:ind w:firstLine="567"/>
        <w:jc w:val="both"/>
      </w:pPr>
      <w:r w:rsidRPr="00842930">
        <w:t xml:space="preserve">5.1. Органом, ответственным за предоставление Муниципальной услуги, является </w:t>
      </w:r>
      <w:r w:rsidR="0029665B">
        <w:t>администрация Вороновского сельского поселения</w:t>
      </w:r>
      <w:r w:rsidRPr="00842930">
        <w:t>. Заявитель (представитель Заявителя) обращается за предоста</w:t>
      </w:r>
      <w:r w:rsidR="00112AC9" w:rsidRPr="00842930">
        <w:t xml:space="preserve">влением Муниципальной услуги в </w:t>
      </w:r>
      <w:r w:rsidR="0029665B">
        <w:t>администрацию Вороновского сельского поселения</w:t>
      </w:r>
      <w:r w:rsidR="00C90C27" w:rsidRPr="00842930">
        <w:t>.</w:t>
      </w:r>
    </w:p>
    <w:p w14:paraId="0B528470" w14:textId="779015C3" w:rsidR="00053E38" w:rsidRPr="00842930" w:rsidRDefault="00053E38" w:rsidP="00176717">
      <w:pPr>
        <w:ind w:firstLine="567"/>
        <w:jc w:val="both"/>
      </w:pPr>
      <w:r w:rsidRPr="00842930">
        <w:t xml:space="preserve">5.2. Непосредственное предоставление Муниципальной услуги осуществляет </w:t>
      </w:r>
      <w:r w:rsidR="0029665B">
        <w:t>администрация Вороновского сельского поселения</w:t>
      </w:r>
      <w:r w:rsidRPr="00842930">
        <w:t xml:space="preserve">– </w:t>
      </w:r>
      <w:r w:rsidR="005320D7" w:rsidRPr="00842930">
        <w:rPr>
          <w:iCs/>
        </w:rPr>
        <w:t>отдел городского хозяйства</w:t>
      </w:r>
      <w:r w:rsidRPr="00842930">
        <w:t xml:space="preserve">. </w:t>
      </w:r>
    </w:p>
    <w:p w14:paraId="77AF7CE6" w14:textId="77777777" w:rsidR="00053E38" w:rsidRPr="00842930" w:rsidRDefault="00053E38" w:rsidP="00176717">
      <w:pPr>
        <w:ind w:firstLine="567"/>
        <w:jc w:val="both"/>
      </w:pPr>
      <w:r w:rsidRPr="00842930">
        <w:t>5.</w:t>
      </w:r>
      <w:r w:rsidR="001E2637" w:rsidRPr="00842930">
        <w:t>3</w:t>
      </w:r>
      <w:r w:rsidRPr="00842930">
        <w:t xml:space="preserve">. 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8433FD" w:rsidRPr="00842930">
        <w:t>а</w:t>
      </w:r>
      <w:r w:rsidRPr="00842930">
        <w:t>дминистрации.</w:t>
      </w:r>
    </w:p>
    <w:p w14:paraId="225776F2" w14:textId="77777777" w:rsidR="00053E38" w:rsidRPr="00842930" w:rsidRDefault="00053E38" w:rsidP="00176717">
      <w:pPr>
        <w:ind w:firstLine="567"/>
        <w:jc w:val="both"/>
      </w:pPr>
      <w:r w:rsidRPr="00842930">
        <w:t>5.</w:t>
      </w:r>
      <w:r w:rsidR="001E2637" w:rsidRPr="00842930">
        <w:t>4</w:t>
      </w:r>
      <w:r w:rsidRPr="00842930">
        <w:t xml:space="preserve">. В целях предоставления Муниципальной услуги </w:t>
      </w:r>
      <w:r w:rsidR="00FC2427" w:rsidRPr="00842930">
        <w:t>а</w:t>
      </w:r>
      <w:r w:rsidRPr="00842930">
        <w:t xml:space="preserve">дминистрация взаимодействует с: </w:t>
      </w:r>
    </w:p>
    <w:p w14:paraId="107AF144" w14:textId="77777777" w:rsidR="004660A2" w:rsidRPr="00842930" w:rsidRDefault="00053E38" w:rsidP="00176717">
      <w:pPr>
        <w:ind w:firstLine="567"/>
        <w:jc w:val="both"/>
      </w:pPr>
      <w:r w:rsidRPr="00842930">
        <w:t>5.</w:t>
      </w:r>
      <w:r w:rsidR="001E2637" w:rsidRPr="00842930">
        <w:t>4</w:t>
      </w:r>
      <w:r w:rsidRPr="00842930">
        <w:t xml:space="preserve">.1. Управлением Федеральной службы государственной регистрации, кадастра и картографии по </w:t>
      </w:r>
      <w:r w:rsidR="00761577" w:rsidRPr="00842930">
        <w:t>Брянской</w:t>
      </w:r>
      <w:r w:rsidRPr="00842930">
        <w:t xml:space="preserve"> области (в рамках межведомственного взаимодействия);</w:t>
      </w:r>
    </w:p>
    <w:p w14:paraId="57867EE4" w14:textId="77777777" w:rsidR="00761577" w:rsidRPr="00842930" w:rsidRDefault="004660A2" w:rsidP="00176717">
      <w:pPr>
        <w:ind w:firstLine="567"/>
        <w:jc w:val="both"/>
      </w:pPr>
      <w:r w:rsidRPr="00842930">
        <w:t>5.4.2. Управлением Федеральной налоговой службы по Брянской области (в рамках межведомственного взаимодействия);</w:t>
      </w:r>
      <w:r w:rsidR="00053E38" w:rsidRPr="00842930">
        <w:t xml:space="preserve"> </w:t>
      </w:r>
    </w:p>
    <w:p w14:paraId="5DBECBB7" w14:textId="074C10D5" w:rsidR="00761577" w:rsidRPr="00842930" w:rsidRDefault="00761577" w:rsidP="00176717">
      <w:pPr>
        <w:ind w:firstLine="567"/>
        <w:jc w:val="both"/>
      </w:pPr>
      <w:r w:rsidRPr="00842930">
        <w:t>5.</w:t>
      </w:r>
      <w:r w:rsidR="001E2637" w:rsidRPr="00842930">
        <w:t>4</w:t>
      </w:r>
      <w:r w:rsidRPr="00842930">
        <w:t>.</w:t>
      </w:r>
      <w:r w:rsidR="004660A2" w:rsidRPr="00842930">
        <w:t>3</w:t>
      </w:r>
      <w:r w:rsidR="00053E38" w:rsidRPr="00842930">
        <w:t xml:space="preserve">. </w:t>
      </w:r>
      <w:r w:rsidR="005320D7" w:rsidRPr="00842930">
        <w:rPr>
          <w:iCs/>
        </w:rPr>
        <w:t>Отделом муниципального контроля, отделом строительства, архитектуры, жилищно-коммунального хозяйства</w:t>
      </w:r>
      <w:r w:rsidR="008E72AD" w:rsidRPr="00842930">
        <w:rPr>
          <w:iCs/>
        </w:rPr>
        <w:t xml:space="preserve"> </w:t>
      </w:r>
      <w:r w:rsidR="0029665B">
        <w:rPr>
          <w:iCs/>
        </w:rPr>
        <w:t>администрации Вороновского сельского поселения</w:t>
      </w:r>
      <w:r w:rsidR="00053E38" w:rsidRPr="00842930">
        <w:t>;</w:t>
      </w:r>
    </w:p>
    <w:p w14:paraId="7B9A11FB" w14:textId="77777777" w:rsidR="00761577" w:rsidRPr="00842930" w:rsidRDefault="00761577" w:rsidP="00176717">
      <w:pPr>
        <w:ind w:firstLine="567"/>
        <w:jc w:val="both"/>
      </w:pPr>
      <w:r w:rsidRPr="00842930">
        <w:t>5.</w:t>
      </w:r>
      <w:r w:rsidR="001E2637" w:rsidRPr="00842930">
        <w:t>4</w:t>
      </w:r>
      <w:r w:rsidRPr="00842930">
        <w:t>.3</w:t>
      </w:r>
      <w:r w:rsidR="00053E38" w:rsidRPr="00842930">
        <w:t xml:space="preserve">. </w:t>
      </w:r>
      <w:r w:rsidRPr="00842930">
        <w:t>Управлением лесами</w:t>
      </w:r>
      <w:r w:rsidR="007249A6" w:rsidRPr="00842930">
        <w:t xml:space="preserve"> </w:t>
      </w:r>
      <w:proofErr w:type="gramStart"/>
      <w:r w:rsidRPr="00842930">
        <w:t xml:space="preserve">Брянской </w:t>
      </w:r>
      <w:r w:rsidR="00053E38" w:rsidRPr="00842930">
        <w:t xml:space="preserve"> области</w:t>
      </w:r>
      <w:proofErr w:type="gramEnd"/>
      <w:r w:rsidR="00053E38" w:rsidRPr="00842930">
        <w:t xml:space="preserve">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14:paraId="60B0B69A" w14:textId="77777777" w:rsidR="00053E38" w:rsidRPr="00842930" w:rsidRDefault="00053E38" w:rsidP="00176717">
      <w:pPr>
        <w:ind w:firstLine="567"/>
        <w:jc w:val="both"/>
      </w:pPr>
      <w:r w:rsidRPr="00842930">
        <w:t>5.</w:t>
      </w:r>
      <w:r w:rsidR="004660A2" w:rsidRPr="00842930">
        <w:t>5</w:t>
      </w:r>
      <w:r w:rsidRPr="00842930">
        <w:t>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</w:t>
      </w:r>
      <w:r w:rsidR="006C1A1C" w:rsidRPr="00842930">
        <w:t>го самоуправления, организации.</w:t>
      </w:r>
    </w:p>
    <w:p w14:paraId="765A2BDA" w14:textId="77777777" w:rsidR="000B2029" w:rsidRPr="00842930" w:rsidRDefault="000B2029" w:rsidP="00F5585D">
      <w:pPr>
        <w:jc w:val="both"/>
      </w:pPr>
    </w:p>
    <w:p w14:paraId="7C513856" w14:textId="77777777" w:rsidR="006C1A1C" w:rsidRPr="00842930" w:rsidRDefault="006C1A1C" w:rsidP="006C1A1C">
      <w:pPr>
        <w:jc w:val="center"/>
        <w:rPr>
          <w:b/>
        </w:rPr>
      </w:pPr>
      <w:r w:rsidRPr="00842930">
        <w:rPr>
          <w:b/>
        </w:rPr>
        <w:t>6. Основания для обращения и результаты предоставления Муниципальной услуги</w:t>
      </w:r>
    </w:p>
    <w:p w14:paraId="52EB3C0B" w14:textId="77777777" w:rsidR="006C1A1C" w:rsidRPr="00842930" w:rsidRDefault="006C1A1C" w:rsidP="006C1A1C">
      <w:pPr>
        <w:jc w:val="both"/>
      </w:pPr>
    </w:p>
    <w:p w14:paraId="256B5521" w14:textId="5ACB8F55" w:rsidR="006C1A1C" w:rsidRPr="00842930" w:rsidRDefault="006C1A1C" w:rsidP="007249A6">
      <w:pPr>
        <w:ind w:firstLine="567"/>
        <w:jc w:val="both"/>
      </w:pPr>
      <w:r w:rsidRPr="00842930">
        <w:t xml:space="preserve">6.1. Заявитель (представитель Заявителя) обращается в </w:t>
      </w:r>
      <w:r w:rsidR="00FC2427" w:rsidRPr="00842930">
        <w:t>а</w:t>
      </w:r>
      <w:r w:rsidRPr="00842930">
        <w:t>дминистрацию</w:t>
      </w:r>
      <w:r w:rsidR="007249A6" w:rsidRPr="00842930">
        <w:t xml:space="preserve"> </w:t>
      </w:r>
      <w:r w:rsidR="002E178C" w:rsidRPr="00842930">
        <w:t xml:space="preserve">лично или </w:t>
      </w:r>
      <w:r w:rsidR="00EB2FAB" w:rsidRPr="00842930">
        <w:t>письменно</w:t>
      </w:r>
      <w:r w:rsidRPr="00842930">
        <w:t xml:space="preserve"> за</w:t>
      </w:r>
      <w:r w:rsidR="009157AC" w:rsidRPr="00842930">
        <w:t xml:space="preserve"> обследованием и</w:t>
      </w:r>
      <w:r w:rsidRPr="00842930">
        <w:t xml:space="preserve"> получением выдачи разрешения на право вырубки зеленых насаждений на территории </w:t>
      </w:r>
      <w:r w:rsidR="00717207">
        <w:t>Вороновского сельского поселения Рогнединского муниципального района Брянской области</w:t>
      </w:r>
      <w:r w:rsidRPr="00842930">
        <w:t>.</w:t>
      </w:r>
    </w:p>
    <w:p w14:paraId="21AD9261" w14:textId="77777777" w:rsidR="009157AC" w:rsidRPr="00842930" w:rsidRDefault="006C1A1C" w:rsidP="007249A6">
      <w:pPr>
        <w:ind w:firstLine="567"/>
        <w:jc w:val="both"/>
      </w:pPr>
      <w:r w:rsidRPr="00842930">
        <w:t xml:space="preserve">6.2 Способы подачи Заявления о предоставлении Муниципальной услуги приведены в пункте 16 настоящего Административного регламента. </w:t>
      </w:r>
    </w:p>
    <w:p w14:paraId="1AD56058" w14:textId="77777777" w:rsidR="009157AC" w:rsidRPr="00842930" w:rsidRDefault="006C1A1C" w:rsidP="007249A6">
      <w:pPr>
        <w:ind w:firstLine="567"/>
        <w:jc w:val="both"/>
      </w:pPr>
      <w:r w:rsidRPr="00842930">
        <w:lastRenderedPageBreak/>
        <w:t xml:space="preserve">6.3. Результатом предоставления Муниципальной услуги является: </w:t>
      </w:r>
    </w:p>
    <w:p w14:paraId="06DDBFED" w14:textId="77777777" w:rsidR="009157AC" w:rsidRPr="00842930" w:rsidRDefault="009157AC" w:rsidP="007249A6">
      <w:pPr>
        <w:ind w:firstLine="567"/>
        <w:jc w:val="both"/>
      </w:pPr>
      <w:r w:rsidRPr="00842930">
        <w:t>6.3.1. Выдача р</w:t>
      </w:r>
      <w:r w:rsidR="006C1A1C" w:rsidRPr="00842930">
        <w:t>азрешени</w:t>
      </w:r>
      <w:r w:rsidRPr="00842930">
        <w:t>я</w:t>
      </w:r>
      <w:r w:rsidR="006C1A1C" w:rsidRPr="00842930">
        <w:t xml:space="preserve"> на </w:t>
      </w:r>
      <w:r w:rsidRPr="00842930">
        <w:t>право вырубки</w:t>
      </w:r>
      <w:r w:rsidR="006C1A1C" w:rsidRPr="00842930">
        <w:t xml:space="preserve"> зеленых насажд</w:t>
      </w:r>
      <w:r w:rsidRPr="00842930">
        <w:t>ений</w:t>
      </w:r>
      <w:r w:rsidR="006C1A1C" w:rsidRPr="00842930">
        <w:t xml:space="preserve">; </w:t>
      </w:r>
    </w:p>
    <w:p w14:paraId="0418A42B" w14:textId="77777777" w:rsidR="009157AC" w:rsidRPr="00842930" w:rsidRDefault="006C1A1C" w:rsidP="007249A6">
      <w:pPr>
        <w:ind w:firstLine="567"/>
        <w:jc w:val="both"/>
      </w:pPr>
      <w:r w:rsidRPr="00842930">
        <w:t>6.3.2. Уведомление об отказе в выдаче разрешения на</w:t>
      </w:r>
      <w:r w:rsidR="009157AC" w:rsidRPr="00842930">
        <w:t xml:space="preserve"> право</w:t>
      </w:r>
      <w:r w:rsidRPr="00842930">
        <w:t xml:space="preserve"> вырубк</w:t>
      </w:r>
      <w:r w:rsidR="009157AC" w:rsidRPr="00842930">
        <w:t>и</w:t>
      </w:r>
      <w:r w:rsidRPr="00842930">
        <w:t xml:space="preserve"> зеленых насаждений по форме, указанной в Приложении </w:t>
      </w:r>
      <w:r w:rsidR="009157AC" w:rsidRPr="00842930">
        <w:t>5</w:t>
      </w:r>
      <w:r w:rsidRPr="00842930">
        <w:t xml:space="preserve"> к настоящему Административному регламенту;</w:t>
      </w:r>
    </w:p>
    <w:p w14:paraId="405EBA85" w14:textId="77777777" w:rsidR="008737CA" w:rsidRPr="00842930" w:rsidRDefault="006C1A1C" w:rsidP="007249A6">
      <w:pPr>
        <w:ind w:firstLine="567"/>
        <w:jc w:val="both"/>
      </w:pPr>
      <w:r w:rsidRPr="00842930">
        <w:t xml:space="preserve">6.4. Результат предоставления Муниципальной услуги оформляется в виде документа, подписанного </w:t>
      </w:r>
      <w:r w:rsidR="002E178C" w:rsidRPr="00842930">
        <w:t>уполномоченным должностным лицом Администрации,</w:t>
      </w:r>
      <w:r w:rsidRPr="00842930">
        <w:t xml:space="preserve"> и </w:t>
      </w:r>
      <w:r w:rsidR="002E178C" w:rsidRPr="00842930">
        <w:t>выдается (</w:t>
      </w:r>
      <w:r w:rsidRPr="00842930">
        <w:t>направляется</w:t>
      </w:r>
      <w:r w:rsidR="002E178C" w:rsidRPr="00842930">
        <w:t>)</w:t>
      </w:r>
      <w:r w:rsidRPr="00842930">
        <w:t xml:space="preserve"> Заявител</w:t>
      </w:r>
      <w:r w:rsidR="002E178C" w:rsidRPr="00842930">
        <w:t>ю</w:t>
      </w:r>
      <w:r w:rsidRPr="00842930">
        <w:t xml:space="preserve"> (представител</w:t>
      </w:r>
      <w:r w:rsidR="002E178C" w:rsidRPr="00842930">
        <w:t>ю</w:t>
      </w:r>
      <w:r w:rsidRPr="00842930">
        <w:t xml:space="preserve"> Заявителя)</w:t>
      </w:r>
      <w:r w:rsidR="00904A72" w:rsidRPr="00842930">
        <w:t xml:space="preserve">, либо письменно почтовой связью. </w:t>
      </w:r>
      <w:r w:rsidRPr="00842930">
        <w:t>Перечень уполномоченных должностных лиц Администрации определяетс</w:t>
      </w:r>
      <w:r w:rsidR="00EB2FAB" w:rsidRPr="00842930">
        <w:t xml:space="preserve">я </w:t>
      </w:r>
      <w:r w:rsidR="007249A6" w:rsidRPr="00842930">
        <w:t>Г</w:t>
      </w:r>
      <w:r w:rsidR="002E178C" w:rsidRPr="00842930">
        <w:t xml:space="preserve">лавой </w:t>
      </w:r>
      <w:r w:rsidR="007249A6" w:rsidRPr="00842930">
        <w:t>А</w:t>
      </w:r>
      <w:r w:rsidR="002E178C" w:rsidRPr="00842930">
        <w:t>дминистрации</w:t>
      </w:r>
      <w:r w:rsidR="00EB2FAB" w:rsidRPr="00842930">
        <w:t xml:space="preserve">. </w:t>
      </w:r>
    </w:p>
    <w:p w14:paraId="0D26634D" w14:textId="77777777" w:rsidR="008737CA" w:rsidRPr="00842930" w:rsidRDefault="006C1A1C" w:rsidP="007249A6">
      <w:pPr>
        <w:ind w:firstLine="567"/>
        <w:jc w:val="both"/>
      </w:pPr>
      <w:r w:rsidRPr="00842930">
        <w:t>6.</w:t>
      </w:r>
      <w:r w:rsidR="002E178C" w:rsidRPr="00842930">
        <w:t>5</w:t>
      </w:r>
      <w:r w:rsidRPr="00842930">
        <w:t>. В бумажном виде результат предоставления Муниципальной услу</w:t>
      </w:r>
      <w:r w:rsidR="008737CA" w:rsidRPr="00842930">
        <w:t xml:space="preserve">ги хранится в Администрации. </w:t>
      </w:r>
    </w:p>
    <w:p w14:paraId="14BC326E" w14:textId="77777777" w:rsidR="00560EEE" w:rsidRPr="00842930" w:rsidRDefault="00560EEE" w:rsidP="00560EEE">
      <w:pPr>
        <w:ind w:firstLine="567"/>
        <w:jc w:val="both"/>
      </w:pPr>
      <w:r w:rsidRPr="00842930">
        <w:t>6.6</w:t>
      </w:r>
      <w:r w:rsidR="006C1A1C" w:rsidRPr="00842930">
        <w:t xml:space="preserve">. Факт предоставления Муниципальной услуги с приложением результата предоставления Муниципальной услуги фиксируется в </w:t>
      </w:r>
      <w:r w:rsidR="002E178C" w:rsidRPr="00842930">
        <w:t>журнале учета выданных разрешений</w:t>
      </w:r>
      <w:r w:rsidR="006C1A1C" w:rsidRPr="00842930">
        <w:t>.</w:t>
      </w:r>
      <w:r w:rsidRPr="00842930">
        <w:t xml:space="preserve"> </w:t>
      </w:r>
    </w:p>
    <w:p w14:paraId="12E754F2" w14:textId="77777777" w:rsidR="00560EEE" w:rsidRPr="00842930" w:rsidRDefault="00560EEE" w:rsidP="00560EEE">
      <w:pPr>
        <w:ind w:firstLine="567"/>
        <w:jc w:val="both"/>
      </w:pPr>
      <w:proofErr w:type="gramStart"/>
      <w:r w:rsidRPr="00842930">
        <w:t>6.7 .В</w:t>
      </w:r>
      <w:proofErr w:type="gramEnd"/>
      <w:r w:rsidRPr="00842930">
        <w:t xml:space="preserve">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4FB2771E" w14:textId="77777777" w:rsidR="00560EEE" w:rsidRPr="00842930" w:rsidRDefault="00560EEE" w:rsidP="00560EEE">
      <w:pPr>
        <w:ind w:firstLine="567"/>
        <w:jc w:val="both"/>
      </w:pPr>
      <w:r w:rsidRPr="00842930">
        <w:t xml:space="preserve"> Основанием для </w:t>
      </w:r>
      <w:proofErr w:type="gramStart"/>
      <w:r w:rsidRPr="00842930">
        <w:t>начала  процедуры</w:t>
      </w:r>
      <w:proofErr w:type="gramEnd"/>
      <w:r w:rsidRPr="00842930">
        <w:t xml:space="preserve">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  заявления об исправлении опечаток и (или) ошибок в документах, выданных в результате предоставления муниципальной услуги.</w:t>
      </w:r>
    </w:p>
    <w:p w14:paraId="0C90A460" w14:textId="77777777" w:rsidR="00560EEE" w:rsidRPr="00842930" w:rsidRDefault="00560EEE" w:rsidP="00560EEE">
      <w:pPr>
        <w:ind w:firstLine="567"/>
        <w:jc w:val="both"/>
      </w:pPr>
      <w:r w:rsidRPr="00842930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23FEAEA0" w14:textId="77777777" w:rsidR="00560EEE" w:rsidRPr="00842930" w:rsidRDefault="00560EEE" w:rsidP="00560EEE">
      <w:pPr>
        <w:ind w:firstLine="567"/>
        <w:jc w:val="both"/>
      </w:pPr>
      <w:r w:rsidRPr="00842930">
        <w:t>- лично (заявителем предоставляются оригиналы документов с опечатками и (или) ошибками, специалистом, ответственным за прием документов делаются копии этих документов);</w:t>
      </w:r>
    </w:p>
    <w:p w14:paraId="7C7DE8FE" w14:textId="77777777" w:rsidR="00560EEE" w:rsidRPr="00842930" w:rsidRDefault="00560EEE" w:rsidP="00560EEE">
      <w:pPr>
        <w:ind w:firstLine="567"/>
        <w:jc w:val="both"/>
      </w:pPr>
      <w:r w:rsidRPr="00842930">
        <w:t>- почтовым отправлением (заявителем направляются копии документов с опечатками и (или) с ошибками).</w:t>
      </w:r>
    </w:p>
    <w:p w14:paraId="0560534F" w14:textId="77777777" w:rsidR="00560EEE" w:rsidRPr="00842930" w:rsidRDefault="00560EEE" w:rsidP="00560EEE">
      <w:pPr>
        <w:ind w:firstLine="567"/>
        <w:jc w:val="both"/>
      </w:pPr>
      <w:r w:rsidRPr="00842930">
        <w:t xml:space="preserve">После </w:t>
      </w:r>
      <w:proofErr w:type="gramStart"/>
      <w:r w:rsidRPr="00842930">
        <w:t>приема  и</w:t>
      </w:r>
      <w:proofErr w:type="gramEnd"/>
      <w:r w:rsidRPr="00842930">
        <w:t xml:space="preserve"> регистрации заявления специалист, ответственный за прием документов передает его специалисту, ответственному за принятие  решения о предоставлении  муниципальной услуги  в течение одного рабочего дня.</w:t>
      </w:r>
    </w:p>
    <w:p w14:paraId="5B68BB10" w14:textId="77777777" w:rsidR="00560EEE" w:rsidRPr="00842930" w:rsidRDefault="00560EEE" w:rsidP="00560EEE">
      <w:pPr>
        <w:ind w:firstLine="567"/>
        <w:jc w:val="both"/>
      </w:pPr>
      <w:r w:rsidRPr="00842930">
        <w:t xml:space="preserve"> По результатам рассмотрения заявления об устранении опечаток и (или) ошибок специалист, ответственный за принятие решения о предоставлении муниципальной услуги, в течение 4 рабочих дней:</w:t>
      </w:r>
    </w:p>
    <w:p w14:paraId="5BDD4BF2" w14:textId="77777777" w:rsidR="00560EEE" w:rsidRPr="00842930" w:rsidRDefault="00560EEE" w:rsidP="00560EEE">
      <w:pPr>
        <w:ind w:firstLine="567"/>
        <w:jc w:val="both"/>
      </w:pPr>
      <w:r w:rsidRPr="00842930"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53B77BC6" w14:textId="77777777" w:rsidR="00560EEE" w:rsidRPr="00842930" w:rsidRDefault="00560EEE" w:rsidP="00560EEE">
      <w:pPr>
        <w:ind w:firstLine="567"/>
        <w:jc w:val="both"/>
      </w:pPr>
      <w:r w:rsidRPr="00842930">
        <w:t xml:space="preserve">- </w:t>
      </w:r>
      <w:proofErr w:type="gramStart"/>
      <w:r w:rsidRPr="00842930">
        <w:t>принимает  решение</w:t>
      </w:r>
      <w:proofErr w:type="gramEnd"/>
      <w:r w:rsidRPr="00842930">
        <w:t xml:space="preserve"> об отсутствии необходимости  исправления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4114343F" w14:textId="77777777" w:rsidR="00560EEE" w:rsidRPr="00842930" w:rsidRDefault="00560EEE" w:rsidP="00560EEE">
      <w:pPr>
        <w:ind w:firstLine="567"/>
        <w:jc w:val="both"/>
      </w:pPr>
      <w:r w:rsidRPr="00842930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принятие решения о предоставлении муниципальной услуги, в течение 5 рабочих дней со дня поступления заявления об исправлении опечаток и (или ошибок).</w:t>
      </w:r>
    </w:p>
    <w:p w14:paraId="3F251C25" w14:textId="77777777" w:rsidR="00560EEE" w:rsidRPr="00842930" w:rsidRDefault="00560EEE" w:rsidP="00560EEE">
      <w:pPr>
        <w:ind w:firstLine="567"/>
        <w:jc w:val="both"/>
      </w:pPr>
      <w:r w:rsidRPr="00842930">
        <w:lastRenderedPageBreak/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0DB58752" w14:textId="77777777" w:rsidR="00560EEE" w:rsidRPr="00842930" w:rsidRDefault="00560EEE" w:rsidP="00560EEE">
      <w:pPr>
        <w:ind w:firstLine="567"/>
        <w:jc w:val="both"/>
      </w:pPr>
      <w:r w:rsidRPr="00842930">
        <w:t>- изменение содержания документов, являющихся результатом предоставлении муниципальной услуги;</w:t>
      </w:r>
    </w:p>
    <w:p w14:paraId="0814FA08" w14:textId="77777777" w:rsidR="00560EEE" w:rsidRPr="00842930" w:rsidRDefault="00560EEE" w:rsidP="00560EEE">
      <w:pPr>
        <w:ind w:firstLine="567"/>
        <w:jc w:val="both"/>
      </w:pPr>
      <w:r w:rsidRPr="00842930"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27C8C2F3" w14:textId="77777777" w:rsidR="00560EEE" w:rsidRPr="00842930" w:rsidRDefault="00560EEE" w:rsidP="00560EEE">
      <w:pPr>
        <w:ind w:firstLine="567"/>
        <w:jc w:val="both"/>
      </w:pPr>
      <w:r w:rsidRPr="00842930">
        <w:t xml:space="preserve">   Критерием принятия </w:t>
      </w:r>
      <w:proofErr w:type="gramStart"/>
      <w:r w:rsidRPr="00842930">
        <w:t>решения  об</w:t>
      </w:r>
      <w:proofErr w:type="gramEnd"/>
      <w:r w:rsidRPr="00842930">
        <w:t xml:space="preserve">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14:paraId="5BEBA709" w14:textId="77777777" w:rsidR="00560EEE" w:rsidRPr="00842930" w:rsidRDefault="00560EEE" w:rsidP="00560EEE">
      <w:pPr>
        <w:ind w:firstLine="567"/>
        <w:jc w:val="both"/>
      </w:pPr>
      <w:r w:rsidRPr="00842930">
        <w:t xml:space="preserve"> Максимальный срок исполнения административной процедуры составляет не более 5 рабочих дней со дня поступления заявления об исправлении опечаток и (или ошибок.</w:t>
      </w:r>
    </w:p>
    <w:p w14:paraId="7A73FE66" w14:textId="77777777" w:rsidR="00560EEE" w:rsidRPr="00842930" w:rsidRDefault="00560EEE" w:rsidP="00560EEE">
      <w:pPr>
        <w:ind w:firstLine="567"/>
        <w:jc w:val="both"/>
      </w:pPr>
      <w:r w:rsidRPr="00842930">
        <w:t xml:space="preserve">Результатом процедуры является: </w:t>
      </w:r>
    </w:p>
    <w:p w14:paraId="4EF3921B" w14:textId="77777777" w:rsidR="00560EEE" w:rsidRPr="00842930" w:rsidRDefault="00560EEE" w:rsidP="00560EEE">
      <w:pPr>
        <w:ind w:firstLine="567"/>
        <w:jc w:val="both"/>
      </w:pPr>
      <w:r w:rsidRPr="00842930">
        <w:t xml:space="preserve">- исправленные документы, </w:t>
      </w:r>
      <w:proofErr w:type="gramStart"/>
      <w:r w:rsidRPr="00842930">
        <w:t>являющиеся  результатом</w:t>
      </w:r>
      <w:proofErr w:type="gramEnd"/>
      <w:r w:rsidRPr="00842930">
        <w:t xml:space="preserve"> предоставления муниципальной услуги;</w:t>
      </w:r>
    </w:p>
    <w:p w14:paraId="7138E3CE" w14:textId="77777777" w:rsidR="00560EEE" w:rsidRPr="00842930" w:rsidRDefault="00560EEE" w:rsidP="00560EEE">
      <w:pPr>
        <w:ind w:firstLine="567"/>
        <w:jc w:val="both"/>
      </w:pPr>
      <w:r w:rsidRPr="00842930">
        <w:t>- мотивированный отказ в исправлении опечаток и (или) ошибок, допущенных в документах, выданных в предоставлении муниципальной услуги</w:t>
      </w:r>
    </w:p>
    <w:p w14:paraId="2E885969" w14:textId="77777777" w:rsidR="00560EEE" w:rsidRPr="00842930" w:rsidRDefault="00560EEE" w:rsidP="00560EEE">
      <w:pPr>
        <w:ind w:firstLine="567"/>
        <w:jc w:val="both"/>
      </w:pPr>
      <w:r w:rsidRPr="00842930">
        <w:t xml:space="preserve">По результатам процедуры проводится регистрация исправленного документа или принятого решения в журнале исходящей документации. </w:t>
      </w:r>
    </w:p>
    <w:p w14:paraId="3FDAE97C" w14:textId="77777777" w:rsidR="00560EEE" w:rsidRPr="00842930" w:rsidRDefault="00560EEE" w:rsidP="00560EEE">
      <w:pPr>
        <w:ind w:firstLine="567"/>
        <w:jc w:val="both"/>
      </w:pPr>
      <w:r w:rsidRPr="00842930">
        <w:t xml:space="preserve">Документ, содержащий опечатки и (или) ошибки, после замены подлежит уничтожению, факт которого фиксируется в деле по рассмотрению обращения заявителя»;  </w:t>
      </w:r>
    </w:p>
    <w:p w14:paraId="4C3C19CE" w14:textId="77777777" w:rsidR="00560EEE" w:rsidRPr="00842930" w:rsidRDefault="00560EEE" w:rsidP="00560EEE">
      <w:pPr>
        <w:ind w:firstLine="567"/>
        <w:jc w:val="both"/>
      </w:pPr>
      <w:r w:rsidRPr="00842930">
        <w:t>2.20. Оставление обращения без рассмотрения.</w:t>
      </w:r>
    </w:p>
    <w:p w14:paraId="38B6D2EC" w14:textId="77777777" w:rsidR="00560EEE" w:rsidRPr="00842930" w:rsidRDefault="00560EEE" w:rsidP="00560EEE">
      <w:pPr>
        <w:ind w:firstLine="567"/>
        <w:jc w:val="both"/>
      </w:pPr>
      <w:r w:rsidRPr="00842930">
        <w:t xml:space="preserve">В случае, если текст письменного обращения не поддается прочтению, ответ на обращение </w:t>
      </w:r>
      <w:proofErr w:type="gramStart"/>
      <w:r w:rsidRPr="00842930">
        <w:t>не дается</w:t>
      </w:r>
      <w:proofErr w:type="gramEnd"/>
      <w:r w:rsidRPr="00842930">
        <w:t xml:space="preserve"> и оно не подлежит направлению на рассмотрение должностным лицам в соответствии с компетенцией,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прочтению.</w:t>
      </w:r>
    </w:p>
    <w:p w14:paraId="58C66E77" w14:textId="77777777" w:rsidR="00560EEE" w:rsidRPr="00842930" w:rsidRDefault="00560EEE" w:rsidP="00560EEE">
      <w:pPr>
        <w:ind w:firstLine="567"/>
        <w:jc w:val="both"/>
      </w:pPr>
      <w:r w:rsidRPr="00842930">
        <w:t>В случае, если в письменном обращении заявителя 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исполнительный орган или одному и тому же должностному лицу. О данном решении уведомляется заявитель, направивший обращение.</w:t>
      </w:r>
    </w:p>
    <w:p w14:paraId="4F88B70D" w14:textId="77777777" w:rsidR="00560EEE" w:rsidRPr="00842930" w:rsidRDefault="00560EEE" w:rsidP="00560EEE">
      <w:pPr>
        <w:ind w:firstLine="567"/>
        <w:jc w:val="both"/>
      </w:pPr>
      <w:r w:rsidRPr="00842930"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4AE3562C" w14:textId="77777777" w:rsidR="00560EEE" w:rsidRPr="00842930" w:rsidRDefault="00560EEE" w:rsidP="00560EEE">
      <w:pPr>
        <w:ind w:firstLine="567"/>
        <w:jc w:val="both"/>
      </w:pPr>
      <w:r w:rsidRPr="00842930">
        <w:t>В случае, если от всех граждан, подписавших коллективное обращение, поступит заявление о прекращении рассмотрения обращения, рассмотрение обращения прекращается без дополнительного уведомления заявителей. В случае, если такое заявление поступит от одного или нескольких граждан, то обращение рассматривается в отношении тех лиц, от которых отказ не поступал.</w:t>
      </w:r>
    </w:p>
    <w:p w14:paraId="0E6DB7C5" w14:textId="77777777" w:rsidR="00560EEE" w:rsidRPr="00842930" w:rsidRDefault="00560EEE" w:rsidP="00560EEE">
      <w:pPr>
        <w:ind w:firstLine="567"/>
        <w:jc w:val="both"/>
      </w:pPr>
      <w:r w:rsidRPr="00842930"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 Оснований для приостановления предоставления муниципальной услуги не имеется.</w:t>
      </w:r>
    </w:p>
    <w:p w14:paraId="222FB59E" w14:textId="77777777" w:rsidR="00560EEE" w:rsidRPr="00842930" w:rsidRDefault="00560EEE" w:rsidP="00560EEE">
      <w:pPr>
        <w:ind w:firstLine="567"/>
        <w:jc w:val="both"/>
      </w:pPr>
      <w:r w:rsidRPr="00842930">
        <w:lastRenderedPageBreak/>
        <w:t xml:space="preserve">6.8. </w:t>
      </w:r>
      <w:proofErr w:type="gramStart"/>
      <w:r w:rsidRPr="00842930">
        <w:t>При  подготовке</w:t>
      </w:r>
      <w:proofErr w:type="gramEnd"/>
      <w:r w:rsidRPr="00842930">
        <w:t xml:space="preserve"> копий (дубликатов) документа, специалист снимает копии  с подлинников экземпляров документов, оформляет в установленном порядке </w:t>
      </w:r>
      <w:proofErr w:type="spellStart"/>
      <w:r w:rsidRPr="00842930">
        <w:t>заверительные</w:t>
      </w:r>
      <w:proofErr w:type="spellEnd"/>
      <w:r w:rsidRPr="00842930">
        <w:t xml:space="preserve"> надписи, подтверждающую идентичность подлиннику изготовленных копий документов.  Выдача или отправка результата предоставления муниципальной услуги Заявителю подготовленные </w:t>
      </w:r>
      <w:proofErr w:type="gramStart"/>
      <w:r w:rsidRPr="00842930">
        <w:t>копии  выдаются</w:t>
      </w:r>
      <w:proofErr w:type="gramEnd"/>
      <w:r w:rsidRPr="00842930">
        <w:t xml:space="preserve"> Заявителю или его представителю при предъявлении документа, удостоверяющего личность, и доверенности, оформленной в установленном порядке.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документа.  В случае отсутствия в запросе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</w:p>
    <w:p w14:paraId="1B5738F4" w14:textId="77777777" w:rsidR="008737CA" w:rsidRPr="00842930" w:rsidRDefault="008737CA" w:rsidP="007249A6">
      <w:pPr>
        <w:ind w:firstLine="567"/>
        <w:jc w:val="both"/>
      </w:pPr>
    </w:p>
    <w:p w14:paraId="7C30B836" w14:textId="77777777" w:rsidR="001C6262" w:rsidRPr="00842930" w:rsidRDefault="001C6262" w:rsidP="006C1A1C">
      <w:pPr>
        <w:jc w:val="both"/>
      </w:pPr>
    </w:p>
    <w:p w14:paraId="7417EC12" w14:textId="77777777" w:rsidR="000226C7" w:rsidRPr="00842930" w:rsidRDefault="000226C7" w:rsidP="000226C7">
      <w:pPr>
        <w:jc w:val="center"/>
        <w:rPr>
          <w:b/>
        </w:rPr>
      </w:pPr>
      <w:r w:rsidRPr="00842930">
        <w:rPr>
          <w:b/>
        </w:rPr>
        <w:t>7. Срок регистрации Заявления на предоставление Муниципальной услуги</w:t>
      </w:r>
    </w:p>
    <w:p w14:paraId="54C86380" w14:textId="77777777" w:rsidR="000226C7" w:rsidRPr="00842930" w:rsidRDefault="000226C7" w:rsidP="000226C7"/>
    <w:p w14:paraId="269E142C" w14:textId="77777777" w:rsidR="000226C7" w:rsidRPr="00842930" w:rsidRDefault="007249A6" w:rsidP="0062796E">
      <w:pPr>
        <w:jc w:val="both"/>
      </w:pPr>
      <w:r w:rsidRPr="00842930">
        <w:tab/>
      </w:r>
      <w:r w:rsidR="000226C7" w:rsidRPr="00842930">
        <w:t xml:space="preserve">7.1. Документы, поданные в </w:t>
      </w:r>
      <w:r w:rsidR="002E178C" w:rsidRPr="00842930">
        <w:t>Администрацию</w:t>
      </w:r>
      <w:r w:rsidR="000226C7" w:rsidRPr="00842930">
        <w:t xml:space="preserve"> до 1</w:t>
      </w:r>
      <w:r w:rsidR="002E178C" w:rsidRPr="00842930">
        <w:t>7</w:t>
      </w:r>
      <w:r w:rsidR="000226C7" w:rsidRPr="00842930">
        <w:t xml:space="preserve">:00 рабочего дня, </w:t>
      </w:r>
      <w:r w:rsidR="00ED6347" w:rsidRPr="00842930">
        <w:t xml:space="preserve">регистрируются </w:t>
      </w:r>
      <w:r w:rsidR="000226C7" w:rsidRPr="00842930">
        <w:t>в день его подачи.</w:t>
      </w:r>
    </w:p>
    <w:p w14:paraId="19789A54" w14:textId="77777777" w:rsidR="000226C7" w:rsidRPr="00842930" w:rsidRDefault="007249A6" w:rsidP="0062796E">
      <w:pPr>
        <w:jc w:val="both"/>
      </w:pPr>
      <w:r w:rsidRPr="00842930">
        <w:tab/>
      </w:r>
      <w:r w:rsidR="000226C7" w:rsidRPr="00842930">
        <w:t>7.2. Документы, поданные после 1</w:t>
      </w:r>
      <w:r w:rsidR="002E178C" w:rsidRPr="00842930">
        <w:t>7</w:t>
      </w:r>
      <w:r w:rsidR="000226C7" w:rsidRPr="00842930">
        <w:t>:00 рабочего дня, регистрируются в Администрации на следующий рабочий день.</w:t>
      </w:r>
    </w:p>
    <w:p w14:paraId="42C540C9" w14:textId="77777777" w:rsidR="000226C7" w:rsidRPr="00842930" w:rsidRDefault="000226C7" w:rsidP="000226C7"/>
    <w:p w14:paraId="245348AC" w14:textId="77777777" w:rsidR="000226C7" w:rsidRPr="00842930" w:rsidRDefault="000226C7" w:rsidP="000226C7">
      <w:pPr>
        <w:jc w:val="center"/>
        <w:rPr>
          <w:b/>
        </w:rPr>
      </w:pPr>
      <w:r w:rsidRPr="00842930">
        <w:rPr>
          <w:b/>
        </w:rPr>
        <w:t>8. Срок предоставления Муниципальной услуги</w:t>
      </w:r>
    </w:p>
    <w:p w14:paraId="2A17A64F" w14:textId="77777777" w:rsidR="00ED6347" w:rsidRPr="00842930" w:rsidRDefault="00ED6347" w:rsidP="000226C7">
      <w:pPr>
        <w:jc w:val="center"/>
        <w:rPr>
          <w:b/>
        </w:rPr>
      </w:pPr>
    </w:p>
    <w:p w14:paraId="6853E489" w14:textId="77777777" w:rsidR="000226C7" w:rsidRPr="00842930" w:rsidRDefault="000226C7" w:rsidP="007249A6">
      <w:pPr>
        <w:ind w:firstLine="709"/>
        <w:jc w:val="both"/>
      </w:pPr>
      <w:r w:rsidRPr="00842930">
        <w:t>8.1. Срок предоставления Муниципальной услуги:</w:t>
      </w:r>
    </w:p>
    <w:p w14:paraId="757352AE" w14:textId="77777777" w:rsidR="000226C7" w:rsidRPr="00842930" w:rsidRDefault="000226C7" w:rsidP="007249A6">
      <w:pPr>
        <w:ind w:firstLine="709"/>
        <w:jc w:val="both"/>
      </w:pPr>
      <w:r w:rsidRPr="00842930">
        <w:t xml:space="preserve"> 8.1.1. При обращении Заявителя за получением выдачи разрешения на право вырубки зеленых насаждений не может превышать </w:t>
      </w:r>
      <w:r w:rsidR="00ED51C4" w:rsidRPr="00842930">
        <w:t>21</w:t>
      </w:r>
      <w:r w:rsidR="007249A6" w:rsidRPr="00842930">
        <w:t xml:space="preserve"> </w:t>
      </w:r>
      <w:r w:rsidRPr="00842930">
        <w:t>рабочи</w:t>
      </w:r>
      <w:r w:rsidR="00ED51C4" w:rsidRPr="00842930">
        <w:t>й</w:t>
      </w:r>
      <w:r w:rsidRPr="00842930">
        <w:t xml:space="preserve"> д</w:t>
      </w:r>
      <w:r w:rsidR="00ED51C4" w:rsidRPr="00842930">
        <w:t>ень</w:t>
      </w:r>
      <w:r w:rsidRPr="00842930">
        <w:t xml:space="preserve"> с даты регистрации Заявления в Администрации. </w:t>
      </w:r>
    </w:p>
    <w:p w14:paraId="6437C12A" w14:textId="77777777" w:rsidR="00B473F8" w:rsidRPr="00842930" w:rsidRDefault="000226C7" w:rsidP="007249A6">
      <w:pPr>
        <w:ind w:firstLine="709"/>
        <w:jc w:val="both"/>
      </w:pPr>
      <w:r w:rsidRPr="00842930">
        <w:t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с даты регистрации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</w:t>
      </w:r>
      <w:r w:rsidR="00B473F8" w:rsidRPr="00842930">
        <w:t xml:space="preserve"> зеленых насаждений, </w:t>
      </w:r>
      <w:r w:rsidRPr="00842930">
        <w:t>с последующей подачей в течение суток с момента начала аварийно-восстановительных работ Заявления в Администрацию.</w:t>
      </w:r>
    </w:p>
    <w:p w14:paraId="49FA4E16" w14:textId="77777777" w:rsidR="00B473F8" w:rsidRPr="00842930" w:rsidRDefault="000226C7" w:rsidP="007249A6">
      <w:pPr>
        <w:ind w:firstLine="709"/>
        <w:jc w:val="both"/>
      </w:pPr>
      <w:r w:rsidRPr="00842930">
        <w:t xml:space="preserve">8.2. Срок предоставления Муниципальной услуги начинает исчисляться с даты регистрации Заявления в </w:t>
      </w:r>
      <w:r w:rsidR="00FC2427" w:rsidRPr="00842930">
        <w:t>а</w:t>
      </w:r>
      <w:r w:rsidRPr="00842930">
        <w:t>дминистрации.</w:t>
      </w:r>
    </w:p>
    <w:p w14:paraId="22927610" w14:textId="77777777" w:rsidR="00B473F8" w:rsidRPr="00842930" w:rsidRDefault="000226C7" w:rsidP="007249A6">
      <w:pPr>
        <w:ind w:firstLine="709"/>
        <w:jc w:val="both"/>
      </w:pPr>
      <w:r w:rsidRPr="00842930"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14:paraId="67C81602" w14:textId="77777777" w:rsidR="00B473F8" w:rsidRPr="00842930" w:rsidRDefault="000226C7" w:rsidP="007249A6">
      <w:pPr>
        <w:ind w:firstLine="709"/>
        <w:jc w:val="both"/>
      </w:pPr>
      <w:r w:rsidRPr="00842930">
        <w:t xml:space="preserve">8.4. Основания для приостановления предоставления Муниципальной услуги не предусмотрены. </w:t>
      </w:r>
    </w:p>
    <w:p w14:paraId="02012E89" w14:textId="77777777" w:rsidR="00B473F8" w:rsidRPr="00842930" w:rsidRDefault="00B473F8" w:rsidP="000226C7"/>
    <w:p w14:paraId="0262EF27" w14:textId="77777777" w:rsidR="00B473F8" w:rsidRPr="00842930" w:rsidRDefault="000226C7" w:rsidP="00B473F8">
      <w:pPr>
        <w:jc w:val="center"/>
        <w:rPr>
          <w:b/>
        </w:rPr>
      </w:pPr>
      <w:r w:rsidRPr="00842930">
        <w:rPr>
          <w:b/>
        </w:rPr>
        <w:t>9. Правовые основания предоставления муниципальной услуги</w:t>
      </w:r>
    </w:p>
    <w:p w14:paraId="287D532F" w14:textId="77777777" w:rsidR="00B473F8" w:rsidRPr="00842930" w:rsidRDefault="00B473F8" w:rsidP="000226C7"/>
    <w:p w14:paraId="6AECFC65" w14:textId="77777777" w:rsidR="00D64BD0" w:rsidRPr="00842930" w:rsidRDefault="000226C7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  <w:rPr>
          <w:rFonts w:eastAsia="Calibri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 xml:space="preserve">9.1. </w:t>
      </w:r>
      <w:r w:rsidR="00D64BD0" w:rsidRPr="00842930">
        <w:rPr>
          <w:rFonts w:eastAsia="Calibri"/>
          <w:sz w:val="24"/>
          <w:szCs w:val="24"/>
          <w:lang w:bidi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</w:t>
      </w:r>
      <w:r w:rsidR="008741FE" w:rsidRPr="00842930">
        <w:rPr>
          <w:rFonts w:eastAsia="Calibri"/>
          <w:sz w:val="24"/>
          <w:szCs w:val="24"/>
          <w:lang w:bidi="ar-SA"/>
        </w:rPr>
        <w:t>муниципальные услуги</w:t>
      </w:r>
      <w:r w:rsidR="00D64BD0" w:rsidRPr="00842930">
        <w:rPr>
          <w:rFonts w:eastAsia="Calibri"/>
          <w:sz w:val="24"/>
          <w:szCs w:val="24"/>
          <w:lang w:bidi="ar-SA"/>
        </w:rPr>
        <w:t>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14:paraId="209BAE72" w14:textId="77777777" w:rsidR="00B473F8" w:rsidRPr="00842930" w:rsidRDefault="00D64BD0" w:rsidP="0062796E">
      <w:pPr>
        <w:jc w:val="both"/>
      </w:pPr>
      <w:r w:rsidRPr="00842930">
        <w:lastRenderedPageBreak/>
        <w:tab/>
      </w:r>
      <w:r w:rsidR="000226C7" w:rsidRPr="00842930">
        <w:t>Основными нормативными правовыми актами, регулирующими предоставление Муниципальной услуги, являются:</w:t>
      </w:r>
    </w:p>
    <w:p w14:paraId="0F8019B8" w14:textId="056B6F02" w:rsidR="00B473F8" w:rsidRPr="00842930" w:rsidRDefault="000226C7" w:rsidP="009D4CC4">
      <w:pPr>
        <w:ind w:firstLine="708"/>
        <w:jc w:val="both"/>
      </w:pPr>
      <w:r w:rsidRPr="00842930">
        <w:t>9.1.1.</w:t>
      </w:r>
      <w:r w:rsidR="00B473F8" w:rsidRPr="00842930">
        <w:t xml:space="preserve"> Правила благоустройства</w:t>
      </w:r>
      <w:r w:rsidR="00076830" w:rsidRPr="00842930">
        <w:t xml:space="preserve"> </w:t>
      </w:r>
      <w:r w:rsidR="00717207">
        <w:t>Вороновского сельского поселения Рогнединского муниципального района Брянской области</w:t>
      </w:r>
    </w:p>
    <w:p w14:paraId="40675434" w14:textId="77777777" w:rsidR="00107C20" w:rsidRPr="00842930" w:rsidRDefault="00107C20" w:rsidP="009D4CC4">
      <w:pPr>
        <w:ind w:firstLine="708"/>
        <w:jc w:val="both"/>
      </w:pPr>
      <w:r w:rsidRPr="00842930">
        <w:t>9.1.2. Настоящий регламент;</w:t>
      </w:r>
    </w:p>
    <w:p w14:paraId="571616BF" w14:textId="77777777" w:rsidR="00B473F8" w:rsidRPr="00842930" w:rsidRDefault="000226C7" w:rsidP="009D4CC4">
      <w:pPr>
        <w:ind w:firstLine="708"/>
        <w:jc w:val="both"/>
      </w:pPr>
      <w:r w:rsidRPr="00842930">
        <w:t xml:space="preserve">9.2. </w:t>
      </w:r>
      <w:r w:rsidR="001C3782" w:rsidRPr="00842930">
        <w:t>Общий с</w:t>
      </w:r>
      <w:r w:rsidRPr="00842930">
        <w:t>писок нормативных правовых актов, в соответствии с которыми осуществляется предоставление Муниципальной</w:t>
      </w:r>
      <w:r w:rsidR="00B473F8" w:rsidRPr="00842930">
        <w:t xml:space="preserve"> услуги, приведен в Приложении </w:t>
      </w:r>
      <w:r w:rsidR="001C3782" w:rsidRPr="00842930">
        <w:t>5</w:t>
      </w:r>
      <w:r w:rsidRPr="00842930">
        <w:t xml:space="preserve"> к настоящему Административному регламенту. </w:t>
      </w:r>
    </w:p>
    <w:p w14:paraId="05737EA6" w14:textId="77777777" w:rsidR="00B473F8" w:rsidRPr="00842930" w:rsidRDefault="00B473F8" w:rsidP="000226C7"/>
    <w:p w14:paraId="3ACE50F1" w14:textId="77777777" w:rsidR="00B473F8" w:rsidRPr="00842930" w:rsidRDefault="000226C7" w:rsidP="00ED6347">
      <w:pPr>
        <w:jc w:val="center"/>
        <w:rPr>
          <w:b/>
        </w:rPr>
      </w:pPr>
      <w:r w:rsidRPr="00842930">
        <w:rPr>
          <w:b/>
        </w:rPr>
        <w:t>10. Исчерпывающий перечень документов, необходимых для предоставления Муниципальной услуги</w:t>
      </w:r>
    </w:p>
    <w:p w14:paraId="1803EE97" w14:textId="77777777" w:rsidR="00ED6347" w:rsidRPr="00842930" w:rsidRDefault="00ED6347" w:rsidP="000226C7"/>
    <w:p w14:paraId="69E4E3CE" w14:textId="77777777" w:rsidR="00ED6347" w:rsidRPr="00842930" w:rsidRDefault="000226C7" w:rsidP="009D4CC4">
      <w:pPr>
        <w:ind w:firstLine="567"/>
        <w:jc w:val="both"/>
      </w:pPr>
      <w:r w:rsidRPr="00842930">
        <w:t>10.1. Список документов, обязательных для предоставления Заявителем:</w:t>
      </w:r>
    </w:p>
    <w:p w14:paraId="0D044495" w14:textId="77777777" w:rsidR="00ED6347" w:rsidRPr="00842930" w:rsidRDefault="000226C7" w:rsidP="009D4CC4">
      <w:pPr>
        <w:ind w:firstLine="567"/>
        <w:jc w:val="both"/>
      </w:pPr>
      <w:r w:rsidRPr="00842930">
        <w:t xml:space="preserve">10.1.1. В случае обращения непосредственно самим Заявителем: </w:t>
      </w:r>
    </w:p>
    <w:p w14:paraId="77C7CD6F" w14:textId="77777777" w:rsidR="00ED6347" w:rsidRPr="00842930" w:rsidRDefault="000226C7" w:rsidP="00F52B5C">
      <w:pPr>
        <w:ind w:firstLine="567"/>
      </w:pPr>
      <w:r w:rsidRPr="00842930">
        <w:t>10.1.1.1 Заявление на предоставление Муниципальной услуги, подписанное непосредственно самим Заявителем</w:t>
      </w:r>
      <w:r w:rsidR="00DE3A4A" w:rsidRPr="00842930">
        <w:t xml:space="preserve">, в соответствии с Приложением </w:t>
      </w:r>
      <w:r w:rsidR="001C3782" w:rsidRPr="00842930">
        <w:t>6</w:t>
      </w:r>
      <w:r w:rsidR="009D4CC4" w:rsidRPr="00842930">
        <w:t xml:space="preserve"> (</w:t>
      </w:r>
      <w:r w:rsidR="009D4CC4" w:rsidRPr="00842930">
        <w:rPr>
          <w:rFonts w:eastAsia="Times New Roman"/>
          <w:bCs/>
        </w:rPr>
        <w:t>Форма Заявления на получение разрешения на вырубку зеленых насаждений) или</w:t>
      </w:r>
      <w:r w:rsidR="009D4CC4" w:rsidRPr="00842930">
        <w:t xml:space="preserve"> Приложением </w:t>
      </w:r>
      <w:r w:rsidR="001C3782" w:rsidRPr="00842930">
        <w:t>7</w:t>
      </w:r>
      <w:r w:rsidR="009D4CC4" w:rsidRPr="00842930">
        <w:t xml:space="preserve"> (</w:t>
      </w:r>
      <w:r w:rsidR="009D4CC4" w:rsidRPr="00842930">
        <w:rPr>
          <w:rFonts w:eastAsia="Times New Roman"/>
          <w:bCs/>
        </w:rPr>
        <w:t>Форма Заявления на получение разрешения на право вырубки зеленых насаждений для производства аварийно-восстановительных работ)</w:t>
      </w:r>
      <w:r w:rsidRPr="00842930">
        <w:t xml:space="preserve">; </w:t>
      </w:r>
    </w:p>
    <w:p w14:paraId="47211C33" w14:textId="77777777" w:rsidR="0062796E" w:rsidRPr="00842930" w:rsidRDefault="000226C7" w:rsidP="00F52B5C">
      <w:pPr>
        <w:ind w:firstLine="567"/>
        <w:jc w:val="both"/>
      </w:pPr>
      <w:r w:rsidRPr="00842930">
        <w:t>10.1.1.2 Документ, удостоверяющий личность Заявителя.</w:t>
      </w:r>
    </w:p>
    <w:p w14:paraId="5C43BA8D" w14:textId="77777777" w:rsidR="0062796E" w:rsidRPr="00842930" w:rsidRDefault="000226C7" w:rsidP="00F52B5C">
      <w:pPr>
        <w:ind w:firstLine="567"/>
        <w:jc w:val="both"/>
      </w:pPr>
      <w:r w:rsidRPr="00842930"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14:paraId="2D588DE3" w14:textId="77777777" w:rsidR="0062796E" w:rsidRPr="00842930" w:rsidRDefault="000226C7" w:rsidP="00F52B5C">
      <w:pPr>
        <w:ind w:firstLine="567"/>
        <w:jc w:val="both"/>
      </w:pPr>
      <w:r w:rsidRPr="00842930">
        <w:t>10.1.2.1. Заявление на предоставление Муниципальной услуги, подписанное непосредственно самим Заявителем;</w:t>
      </w:r>
    </w:p>
    <w:p w14:paraId="39480F10" w14:textId="77777777" w:rsidR="0062796E" w:rsidRPr="00842930" w:rsidRDefault="000226C7" w:rsidP="00F52B5C">
      <w:pPr>
        <w:ind w:firstLine="567"/>
        <w:jc w:val="both"/>
      </w:pPr>
      <w:r w:rsidRPr="00842930">
        <w:t xml:space="preserve">10.1.2.2. Документ, удостоверяющий личность представителя; </w:t>
      </w:r>
    </w:p>
    <w:p w14:paraId="1C76AB3C" w14:textId="77777777" w:rsidR="0062796E" w:rsidRPr="00842930" w:rsidRDefault="000226C7" w:rsidP="00F52B5C">
      <w:pPr>
        <w:ind w:firstLine="567"/>
        <w:jc w:val="both"/>
      </w:pPr>
      <w:r w:rsidRPr="00842930"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14:paraId="0F93EF25" w14:textId="77777777" w:rsidR="006058D9" w:rsidRPr="00842930" w:rsidRDefault="00107C20" w:rsidP="00F52B5C">
      <w:pPr>
        <w:ind w:firstLine="567"/>
        <w:jc w:val="both"/>
      </w:pPr>
      <w:r w:rsidRPr="00842930">
        <w:t>10.2</w:t>
      </w:r>
      <w:r w:rsidR="000226C7" w:rsidRPr="00842930">
        <w:t xml:space="preserve">.В случае обращения за получением разрешения на </w:t>
      </w:r>
      <w:r w:rsidR="006058D9" w:rsidRPr="00842930">
        <w:t xml:space="preserve">право </w:t>
      </w:r>
      <w:r w:rsidR="000226C7" w:rsidRPr="00842930">
        <w:t>вырубк</w:t>
      </w:r>
      <w:r w:rsidR="006058D9" w:rsidRPr="00842930">
        <w:t>и</w:t>
      </w:r>
      <w:r w:rsidR="000226C7" w:rsidRPr="00842930">
        <w:t xml:space="preserve"> зеленых насаждений,</w:t>
      </w:r>
      <w:r w:rsidR="007249A6" w:rsidRPr="00842930">
        <w:t xml:space="preserve"> </w:t>
      </w:r>
      <w:r w:rsidR="000226C7" w:rsidRPr="00842930">
        <w:t>дополнительно к документам указанным в п.10.1 регламента представляются:</w:t>
      </w:r>
    </w:p>
    <w:p w14:paraId="394A29D2" w14:textId="77777777" w:rsidR="006058D9" w:rsidRPr="00842930" w:rsidRDefault="000226C7" w:rsidP="00F52B5C">
      <w:pPr>
        <w:ind w:firstLine="567"/>
        <w:jc w:val="both"/>
      </w:pPr>
      <w:r w:rsidRPr="00842930">
        <w:t xml:space="preserve">10.2.1. </w:t>
      </w:r>
      <w:r w:rsidR="006058D9" w:rsidRPr="00842930">
        <w:t>К</w:t>
      </w:r>
      <w:r w:rsidRPr="00842930">
        <w:t>опии раздела проектной документации, содержащего перечень мероприятия по охране окружающей среды;</w:t>
      </w:r>
    </w:p>
    <w:p w14:paraId="6D332CC9" w14:textId="77777777" w:rsidR="00F52B5C" w:rsidRPr="00842930" w:rsidRDefault="000226C7" w:rsidP="00F52B5C">
      <w:pPr>
        <w:ind w:firstLine="567"/>
        <w:jc w:val="both"/>
      </w:pPr>
      <w:r w:rsidRPr="00842930">
        <w:t xml:space="preserve">10.2.2. Копии правоустанавливающих и (или) </w:t>
      </w:r>
      <w:proofErr w:type="spellStart"/>
      <w:r w:rsidRPr="00842930">
        <w:t>правоудостоверяющих</w:t>
      </w:r>
      <w:proofErr w:type="spellEnd"/>
      <w:r w:rsidRPr="00842930"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14:paraId="5F4A1081" w14:textId="77777777" w:rsidR="00941FAB" w:rsidRPr="00842930" w:rsidRDefault="00941FAB" w:rsidP="00F52B5C">
      <w:pPr>
        <w:ind w:firstLine="567"/>
        <w:jc w:val="both"/>
      </w:pPr>
      <w:r w:rsidRPr="00842930">
        <w:t xml:space="preserve">10.2.3 </w:t>
      </w:r>
      <w:r w:rsidR="000226C7" w:rsidRPr="00842930">
        <w:t>Схема участка с нанесенными зелеными насаждениями, подлежащими вырубке с указанием примерных расстояний до ближайших ст</w:t>
      </w:r>
      <w:r w:rsidR="00661E0D" w:rsidRPr="00842930">
        <w:t xml:space="preserve">роений или других ориентиров; </w:t>
      </w:r>
    </w:p>
    <w:p w14:paraId="37681DE0" w14:textId="77777777" w:rsidR="001C6262" w:rsidRPr="00842930" w:rsidRDefault="00941FAB" w:rsidP="00F52B5C">
      <w:pPr>
        <w:ind w:firstLine="567"/>
        <w:jc w:val="both"/>
      </w:pPr>
      <w:r w:rsidRPr="00842930">
        <w:t>10.2.4</w:t>
      </w:r>
      <w:r w:rsidR="000226C7" w:rsidRPr="00842930">
        <w:t>.</w:t>
      </w:r>
      <w:r w:rsidR="001C3782" w:rsidRPr="00842930">
        <w:t xml:space="preserve"> </w:t>
      </w:r>
      <w:r w:rsidR="000226C7" w:rsidRPr="00842930">
        <w:t xml:space="preserve">Копия протокола общего собрания собственников помещений многоквартирного жилого дома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r w:rsidR="00F52B5C" w:rsidRPr="00842930">
        <w:t>зеленые насаждения,</w:t>
      </w:r>
      <w:r w:rsidR="000226C7" w:rsidRPr="00842930">
        <w:t xml:space="preserve"> подлежащие </w:t>
      </w:r>
      <w:proofErr w:type="gramStart"/>
      <w:r w:rsidR="000226C7" w:rsidRPr="00842930">
        <w:t>вырубке</w:t>
      </w:r>
      <w:proofErr w:type="gramEnd"/>
      <w:r w:rsidR="000226C7" w:rsidRPr="00842930">
        <w:t xml:space="preserve"> находятся в аварийном состоянии, указанный документ не требуется. </w:t>
      </w:r>
    </w:p>
    <w:p w14:paraId="304EDB44" w14:textId="77777777" w:rsidR="00941FAB" w:rsidRPr="00842930" w:rsidRDefault="00941FAB" w:rsidP="00941FAB">
      <w:pPr>
        <w:jc w:val="both"/>
      </w:pPr>
    </w:p>
    <w:p w14:paraId="5C3E7EB7" w14:textId="77777777" w:rsidR="00941FAB" w:rsidRPr="00842930" w:rsidRDefault="00941FAB" w:rsidP="00941FAB">
      <w:pPr>
        <w:jc w:val="center"/>
        <w:rPr>
          <w:b/>
        </w:rPr>
      </w:pPr>
      <w:r w:rsidRPr="00842930">
        <w:rPr>
          <w:b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органов власти, </w:t>
      </w:r>
      <w:r w:rsidR="001C3782" w:rsidRPr="00842930">
        <w:rPr>
          <w:b/>
        </w:rPr>
        <w:t>о</w:t>
      </w:r>
      <w:r w:rsidRPr="00842930">
        <w:rPr>
          <w:b/>
        </w:rPr>
        <w:t>рганов местного самоуправления</w:t>
      </w:r>
    </w:p>
    <w:p w14:paraId="64902977" w14:textId="77777777" w:rsidR="00941FAB" w:rsidRPr="00842930" w:rsidRDefault="00941FAB" w:rsidP="001C6262"/>
    <w:p w14:paraId="0993A528" w14:textId="77777777" w:rsidR="00941FAB" w:rsidRPr="00842930" w:rsidRDefault="00941FAB" w:rsidP="00F52B5C">
      <w:pPr>
        <w:ind w:firstLine="708"/>
        <w:jc w:val="both"/>
      </w:pPr>
      <w:r w:rsidRPr="00842930">
        <w:t xml:space="preserve">11.1. В целях предоставления Муниципальной услуги Администрацией запрашиваются: </w:t>
      </w:r>
    </w:p>
    <w:p w14:paraId="0033AABB" w14:textId="77777777" w:rsidR="00941FAB" w:rsidRPr="00842930" w:rsidRDefault="00941FAB" w:rsidP="00F52B5C">
      <w:pPr>
        <w:ind w:firstLine="708"/>
        <w:jc w:val="both"/>
      </w:pPr>
      <w:r w:rsidRPr="00842930"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</w:p>
    <w:p w14:paraId="59296814" w14:textId="77777777" w:rsidR="00941FAB" w:rsidRPr="00842930" w:rsidRDefault="00941FAB" w:rsidP="00F52B5C">
      <w:pPr>
        <w:ind w:firstLine="708"/>
        <w:jc w:val="both"/>
      </w:pPr>
      <w:r w:rsidRPr="00842930"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 </w:t>
      </w:r>
    </w:p>
    <w:p w14:paraId="248A9E30" w14:textId="77777777" w:rsidR="00941FAB" w:rsidRPr="00842930" w:rsidRDefault="00941FAB" w:rsidP="00F52B5C">
      <w:pPr>
        <w:ind w:firstLine="708"/>
        <w:jc w:val="both"/>
      </w:pPr>
      <w:r w:rsidRPr="00842930">
        <w:t xml:space="preserve">11.1.3. Разрешение на строительство объекта капитального строительства; </w:t>
      </w:r>
    </w:p>
    <w:p w14:paraId="74E34DE8" w14:textId="77777777" w:rsidR="007B5ED7" w:rsidRPr="00842930" w:rsidRDefault="00941FAB" w:rsidP="00F52B5C">
      <w:pPr>
        <w:ind w:firstLine="708"/>
        <w:jc w:val="both"/>
      </w:pPr>
      <w:r w:rsidRPr="00842930">
        <w:t xml:space="preserve">11.1.4. Документация по планировке территории; </w:t>
      </w:r>
    </w:p>
    <w:p w14:paraId="4F30BF82" w14:textId="77777777" w:rsidR="007B5ED7" w:rsidRPr="00842930" w:rsidRDefault="00941FAB" w:rsidP="00F52B5C">
      <w:pPr>
        <w:ind w:firstLine="708"/>
        <w:jc w:val="both"/>
      </w:pPr>
      <w:r w:rsidRPr="00842930">
        <w:t>11.1.</w:t>
      </w:r>
      <w:r w:rsidR="007B5ED7" w:rsidRPr="00842930">
        <w:t>5</w:t>
      </w:r>
      <w:r w:rsidRPr="00842930">
        <w:t>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</w:t>
      </w:r>
      <w:r w:rsidR="003A4C93" w:rsidRPr="00842930">
        <w:t>ельного участка</w:t>
      </w:r>
      <w:r w:rsidR="007B5ED7" w:rsidRPr="00842930">
        <w:t>;</w:t>
      </w:r>
    </w:p>
    <w:p w14:paraId="1C2FAC61" w14:textId="77777777" w:rsidR="003A4C93" w:rsidRPr="00842930" w:rsidRDefault="003A4C93" w:rsidP="00F52B5C">
      <w:pPr>
        <w:ind w:firstLine="708"/>
        <w:jc w:val="both"/>
      </w:pPr>
      <w:r w:rsidRPr="00842930">
        <w:t>11.1.6</w:t>
      </w:r>
      <w:r w:rsidR="00941FAB" w:rsidRPr="00842930">
        <w:t>. Информация об отсутствии наложения участка на земли г</w:t>
      </w:r>
      <w:r w:rsidRPr="00842930">
        <w:t>осударственного лесного фонда в</w:t>
      </w:r>
      <w:r w:rsidR="00941FAB" w:rsidRPr="00842930">
        <w:t xml:space="preserve"> подведомственн</w:t>
      </w:r>
      <w:r w:rsidRPr="00842930">
        <w:t>ом учреждении</w:t>
      </w:r>
      <w:r w:rsidR="00941FAB" w:rsidRPr="00842930">
        <w:t xml:space="preserve">, осуществляющим реализацию полномочий в сфере лесных отношений (в рамках межведомственного взаимодействия для установления полномочий); </w:t>
      </w:r>
    </w:p>
    <w:p w14:paraId="6BF4CA05" w14:textId="77777777" w:rsidR="001C3782" w:rsidRPr="00842930" w:rsidRDefault="001C3782" w:rsidP="00F52B5C">
      <w:pPr>
        <w:ind w:firstLine="708"/>
        <w:jc w:val="both"/>
      </w:pPr>
      <w:r w:rsidRPr="00842930">
        <w:t>11.1.7.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</w:p>
    <w:p w14:paraId="28F71848" w14:textId="77777777" w:rsidR="003A4C93" w:rsidRPr="00842930" w:rsidRDefault="00941FAB" w:rsidP="00F52B5C">
      <w:pPr>
        <w:ind w:firstLine="708"/>
        <w:jc w:val="both"/>
      </w:pPr>
      <w:r w:rsidRPr="00842930"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2A6B3C61" w14:textId="77777777" w:rsidR="001C6262" w:rsidRPr="00842930" w:rsidRDefault="00941FAB" w:rsidP="00F52B5C">
      <w:pPr>
        <w:ind w:firstLine="708"/>
        <w:jc w:val="both"/>
      </w:pPr>
      <w:r w:rsidRPr="00842930"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3A4C93" w:rsidRPr="00842930">
        <w:t>.</w:t>
      </w:r>
    </w:p>
    <w:p w14:paraId="6EF80DE2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D397D3B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860A16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E3DDD09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6558373" w14:textId="77777777" w:rsidR="00F52B5C" w:rsidRPr="00842930" w:rsidRDefault="00F52B5C" w:rsidP="00F52B5C">
      <w:pPr>
        <w:autoSpaceDE w:val="0"/>
        <w:autoSpaceDN w:val="0"/>
        <w:adjustRightInd w:val="0"/>
        <w:ind w:firstLine="540"/>
        <w:jc w:val="both"/>
      </w:pPr>
      <w:r w:rsidRPr="00842930"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842930">
          <w:t>частью 1.1 статьи 16</w:t>
        </w:r>
      </w:hyperlink>
      <w:r w:rsidRPr="00842930"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842930">
          <w:t>частью 1.1 статьи 16</w:t>
        </w:r>
      </w:hyperlink>
      <w:r w:rsidRPr="00842930"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29A0C33F" w14:textId="77777777" w:rsidR="00F52B5C" w:rsidRPr="00842930" w:rsidRDefault="00F52B5C" w:rsidP="001C6262"/>
    <w:p w14:paraId="176F1404" w14:textId="77777777" w:rsidR="003A4C93" w:rsidRPr="00842930" w:rsidRDefault="003A4C93" w:rsidP="003A4C93">
      <w:pPr>
        <w:jc w:val="center"/>
        <w:rPr>
          <w:b/>
        </w:rPr>
      </w:pPr>
      <w:r w:rsidRPr="00842930">
        <w:rPr>
          <w:b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</w:p>
    <w:p w14:paraId="1B5FA5E9" w14:textId="77777777" w:rsidR="003A4C93" w:rsidRPr="00842930" w:rsidRDefault="003A4C93" w:rsidP="003A4C93">
      <w:pPr>
        <w:jc w:val="center"/>
        <w:rPr>
          <w:b/>
        </w:rPr>
      </w:pPr>
    </w:p>
    <w:p w14:paraId="3F6CA7EC" w14:textId="77777777" w:rsidR="003A4C93" w:rsidRPr="00842930" w:rsidRDefault="003A4C93" w:rsidP="00071325">
      <w:pPr>
        <w:ind w:firstLine="567"/>
        <w:jc w:val="both"/>
      </w:pPr>
      <w:r w:rsidRPr="00842930"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14:paraId="4672DF20" w14:textId="77777777" w:rsidR="00201751" w:rsidRPr="00842930" w:rsidRDefault="003A4C93" w:rsidP="00071325">
      <w:pPr>
        <w:ind w:firstLine="567"/>
        <w:jc w:val="both"/>
      </w:pPr>
      <w:r w:rsidRPr="00842930"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14:paraId="3FE6B906" w14:textId="77777777" w:rsidR="00201751" w:rsidRPr="00842930" w:rsidRDefault="003A4C93" w:rsidP="00071325">
      <w:pPr>
        <w:ind w:firstLine="567"/>
        <w:jc w:val="both"/>
      </w:pPr>
      <w:r w:rsidRPr="00842930">
        <w:t>12.1.</w:t>
      </w:r>
      <w:r w:rsidR="00304928" w:rsidRPr="00842930">
        <w:t>2</w:t>
      </w:r>
      <w:r w:rsidRPr="00842930">
        <w:t>. Представление документов, содержащих противоречивые сведения, незаверенные исправления, подчистки и помарки.</w:t>
      </w:r>
    </w:p>
    <w:p w14:paraId="1154F253" w14:textId="77777777" w:rsidR="00201751" w:rsidRPr="00842930" w:rsidRDefault="003A4C93" w:rsidP="00071325">
      <w:pPr>
        <w:ind w:firstLine="567"/>
        <w:jc w:val="both"/>
      </w:pPr>
      <w:r w:rsidRPr="00842930">
        <w:t>12.1.</w:t>
      </w:r>
      <w:r w:rsidR="00304928" w:rsidRPr="00842930">
        <w:t>3</w:t>
      </w:r>
      <w:r w:rsidRPr="00842930">
        <w:t xml:space="preserve">. Обращение за получением Муниципальной услуги неуполномоченного лица. </w:t>
      </w:r>
    </w:p>
    <w:p w14:paraId="02E11726" w14:textId="77777777" w:rsidR="0056339F" w:rsidRPr="00842930" w:rsidRDefault="0056339F" w:rsidP="00071325">
      <w:pPr>
        <w:jc w:val="both"/>
      </w:pPr>
    </w:p>
    <w:p w14:paraId="1041BABD" w14:textId="77777777" w:rsidR="00745E1D" w:rsidRPr="00842930" w:rsidRDefault="00745E1D" w:rsidP="00745E1D">
      <w:pPr>
        <w:jc w:val="both"/>
      </w:pPr>
    </w:p>
    <w:p w14:paraId="44A5A567" w14:textId="77777777" w:rsidR="00745E1D" w:rsidRPr="00842930" w:rsidRDefault="00745E1D" w:rsidP="00745E1D">
      <w:pPr>
        <w:jc w:val="center"/>
        <w:rPr>
          <w:b/>
        </w:rPr>
      </w:pPr>
      <w:r w:rsidRPr="00842930">
        <w:rPr>
          <w:b/>
        </w:rPr>
        <w:t>13. Исчерпывающий перечень оснований для отказа в предоставления Муниципальной услуги</w:t>
      </w:r>
    </w:p>
    <w:p w14:paraId="21C72880" w14:textId="77777777" w:rsidR="00745E1D" w:rsidRPr="00842930" w:rsidRDefault="00745E1D" w:rsidP="00071325">
      <w:pPr>
        <w:jc w:val="both"/>
      </w:pPr>
    </w:p>
    <w:p w14:paraId="7069864C" w14:textId="77777777" w:rsidR="00745E1D" w:rsidRPr="00842930" w:rsidRDefault="00745E1D" w:rsidP="00071325">
      <w:pPr>
        <w:ind w:firstLine="567"/>
        <w:jc w:val="both"/>
      </w:pPr>
      <w:r w:rsidRPr="00842930">
        <w:t>13.1. Основаниями для отказа в предоставлении Муниципальной услуги являются:</w:t>
      </w:r>
    </w:p>
    <w:p w14:paraId="1B51FC9C" w14:textId="1984AE61" w:rsidR="00745E1D" w:rsidRPr="00842930" w:rsidRDefault="00745E1D" w:rsidP="00071325">
      <w:pPr>
        <w:ind w:firstLine="567"/>
        <w:jc w:val="both"/>
      </w:pPr>
      <w:r w:rsidRPr="00842930"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29665B">
        <w:t>администрацию Вороновского сельского поселения</w:t>
      </w:r>
      <w:r w:rsidR="005320D7" w:rsidRPr="00842930">
        <w:t xml:space="preserve"> </w:t>
      </w:r>
      <w:r w:rsidRPr="00842930">
        <w:t xml:space="preserve">в соответствии с действующим законодательством истек. </w:t>
      </w:r>
    </w:p>
    <w:p w14:paraId="3354AED6" w14:textId="77777777" w:rsidR="00745E1D" w:rsidRPr="00842930" w:rsidRDefault="00745E1D" w:rsidP="00071325">
      <w:pPr>
        <w:ind w:firstLine="567"/>
        <w:jc w:val="both"/>
      </w:pPr>
      <w:r w:rsidRPr="00842930">
        <w:t xml:space="preserve">13.1.2. Установление в ходе выездного осмотра отсутствия целесообразности в вырубке зеленых насаждений; </w:t>
      </w:r>
    </w:p>
    <w:p w14:paraId="52C40A21" w14:textId="77777777" w:rsidR="00745E1D" w:rsidRPr="00842930" w:rsidRDefault="00745E1D" w:rsidP="00071325">
      <w:pPr>
        <w:ind w:firstLine="567"/>
        <w:jc w:val="both"/>
      </w:pPr>
      <w:r w:rsidRPr="00842930"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14:paraId="45C56B48" w14:textId="77777777" w:rsidR="00E63004" w:rsidRPr="00842930" w:rsidRDefault="00745E1D" w:rsidP="00071325">
      <w:pPr>
        <w:ind w:firstLine="567"/>
        <w:jc w:val="both"/>
      </w:pPr>
      <w:r w:rsidRPr="00842930">
        <w:t>13.1.</w:t>
      </w:r>
      <w:r w:rsidR="00071325" w:rsidRPr="00842930">
        <w:t>4</w:t>
      </w:r>
      <w:r w:rsidRPr="00842930">
        <w:t>. Непредставление заявителем документ</w:t>
      </w:r>
      <w:r w:rsidR="00E63004" w:rsidRPr="00842930">
        <w:t>а (документов), обязательных к предоставлению;</w:t>
      </w:r>
    </w:p>
    <w:p w14:paraId="41B17416" w14:textId="77777777" w:rsidR="00E63004" w:rsidRPr="00842930" w:rsidRDefault="00E63004" w:rsidP="00071325">
      <w:pPr>
        <w:ind w:firstLine="567"/>
        <w:jc w:val="both"/>
      </w:pPr>
      <w:r w:rsidRPr="00842930">
        <w:t>13.1.</w:t>
      </w:r>
      <w:r w:rsidR="00071325" w:rsidRPr="00842930">
        <w:t>5</w:t>
      </w:r>
      <w:r w:rsidRPr="00842930">
        <w:t>. Отсутствие сведений об оплате компенсационной стоимос</w:t>
      </w:r>
      <w:r w:rsidR="008741FE" w:rsidRPr="00842930">
        <w:t xml:space="preserve">ти за вырубку зеленых насаждений (если оплата требуется). </w:t>
      </w:r>
    </w:p>
    <w:p w14:paraId="4FBF3C0B" w14:textId="77777777" w:rsidR="006B4B2A" w:rsidRPr="00842930" w:rsidRDefault="00E63004" w:rsidP="00071325">
      <w:pPr>
        <w:spacing w:after="37" w:line="246" w:lineRule="auto"/>
        <w:ind w:right="59" w:firstLine="567"/>
        <w:jc w:val="both"/>
      </w:pPr>
      <w:r w:rsidRPr="00842930">
        <w:t>13.1.</w:t>
      </w:r>
      <w:r w:rsidR="00071325" w:rsidRPr="00842930">
        <w:t>6</w:t>
      </w:r>
      <w:r w:rsidRPr="00842930">
        <w:t>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 w:rsidR="00745E1D" w:rsidRPr="00842930">
        <w:t xml:space="preserve"> </w:t>
      </w:r>
    </w:p>
    <w:p w14:paraId="766F59D8" w14:textId="77777777" w:rsidR="00107C20" w:rsidRPr="00842930" w:rsidRDefault="00745E1D" w:rsidP="00071325">
      <w:pPr>
        <w:ind w:firstLine="567"/>
        <w:jc w:val="both"/>
      </w:pPr>
      <w:r w:rsidRPr="00842930">
        <w:t>13.1.</w:t>
      </w:r>
      <w:r w:rsidR="00071325" w:rsidRPr="00842930">
        <w:t>7</w:t>
      </w:r>
      <w:r w:rsidRPr="00842930">
        <w:t xml:space="preserve"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14:paraId="28D6AA3B" w14:textId="77777777" w:rsidR="00927DFA" w:rsidRPr="00842930" w:rsidRDefault="00927DFA" w:rsidP="00071325">
      <w:pPr>
        <w:jc w:val="both"/>
      </w:pPr>
    </w:p>
    <w:p w14:paraId="4E4D6F87" w14:textId="77777777" w:rsidR="00927DFA" w:rsidRPr="00842930" w:rsidRDefault="00745E1D" w:rsidP="00927DFA">
      <w:pPr>
        <w:jc w:val="center"/>
        <w:rPr>
          <w:b/>
        </w:rPr>
      </w:pPr>
      <w:r w:rsidRPr="00842930">
        <w:rPr>
          <w:b/>
        </w:rPr>
        <w:lastRenderedPageBreak/>
        <w:t xml:space="preserve">14. Порядок, размер и основания взимания государственной пошлины или иной платы, взимаемой за предоставление </w:t>
      </w:r>
      <w:r w:rsidR="00304928" w:rsidRPr="00842930">
        <w:rPr>
          <w:b/>
        </w:rPr>
        <w:t>муниципальн</w:t>
      </w:r>
      <w:r w:rsidRPr="00842930">
        <w:rPr>
          <w:b/>
        </w:rPr>
        <w:t>ой услуги</w:t>
      </w:r>
    </w:p>
    <w:p w14:paraId="0BBC5C92" w14:textId="77777777" w:rsidR="00927DFA" w:rsidRPr="00842930" w:rsidRDefault="00927DFA" w:rsidP="001C6262"/>
    <w:p w14:paraId="54380E4D" w14:textId="3FE9E5C3" w:rsidR="0040743C" w:rsidRPr="00842930" w:rsidRDefault="0040743C" w:rsidP="00304928">
      <w:pPr>
        <w:ind w:firstLine="708"/>
        <w:jc w:val="both"/>
      </w:pPr>
      <w:r w:rsidRPr="00842930">
        <w:t xml:space="preserve">14.1. Муниципальная услуга: «Выдача разрешений на право вырубки зеленых насаждений на территории </w:t>
      </w:r>
      <w:r w:rsidR="00717207">
        <w:t xml:space="preserve">Вороновского сельского поселения Рогнединского муниципального района Брянской </w:t>
      </w:r>
      <w:proofErr w:type="gramStart"/>
      <w:r w:rsidR="00717207">
        <w:t>области</w:t>
      </w:r>
      <w:r w:rsidR="005320D7" w:rsidRPr="00842930">
        <w:t xml:space="preserve"> </w:t>
      </w:r>
      <w:r w:rsidRPr="00842930">
        <w:t xml:space="preserve"> представляется</w:t>
      </w:r>
      <w:proofErr w:type="gramEnd"/>
      <w:r w:rsidRPr="00842930">
        <w:t xml:space="preserve"> бесплатно.</w:t>
      </w:r>
    </w:p>
    <w:p w14:paraId="058981D5" w14:textId="6EC0282B" w:rsidR="0040743C" w:rsidRPr="00842930" w:rsidRDefault="0040743C" w:rsidP="00304928">
      <w:pPr>
        <w:ind w:firstLine="708"/>
        <w:jc w:val="both"/>
      </w:pPr>
      <w:r w:rsidRPr="00842930">
        <w:t xml:space="preserve">14.2. В случае вырубки зеленых насаждений, Заявитель осуществляет </w:t>
      </w:r>
      <w:r w:rsidR="00354DD5" w:rsidRPr="00842930">
        <w:t xml:space="preserve">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r w:rsidR="00717207">
        <w:t>Вороновского сельского поселения Рогнединского муниципального района Брянской области</w:t>
      </w:r>
      <w:r w:rsidRPr="00842930">
        <w:t>.</w:t>
      </w:r>
    </w:p>
    <w:p w14:paraId="07468466" w14:textId="77777777" w:rsidR="001A4B24" w:rsidRPr="00842930" w:rsidRDefault="00745E1D" w:rsidP="001A4B24">
      <w:pPr>
        <w:ind w:firstLine="708"/>
        <w:jc w:val="both"/>
      </w:pPr>
      <w:r w:rsidRPr="00842930">
        <w:t>14.3. Расчет компенсационной стоимости за вырубку зеленых насаждений осуществляется на основании акта обследования деревьев</w:t>
      </w:r>
      <w:r w:rsidR="001A4B24" w:rsidRPr="00842930">
        <w:t xml:space="preserve"> и производится согласно приложения 9 настоящего административного регламента</w:t>
      </w:r>
      <w:r w:rsidR="00CA0F6E" w:rsidRPr="00842930">
        <w:t xml:space="preserve"> (</w:t>
      </w:r>
      <w:proofErr w:type="gramStart"/>
      <w:r w:rsidR="00CA0F6E" w:rsidRPr="00842930">
        <w:t>если  деревья</w:t>
      </w:r>
      <w:proofErr w:type="gramEnd"/>
      <w:r w:rsidR="00CA0F6E" w:rsidRPr="00842930">
        <w:t xml:space="preserve"> не попадают под действие пункта 14.5 данного регламента)</w:t>
      </w:r>
      <w:r w:rsidR="001A4B24" w:rsidRPr="00842930">
        <w:t>.</w:t>
      </w:r>
    </w:p>
    <w:p w14:paraId="3752037D" w14:textId="77777777" w:rsidR="00927DFA" w:rsidRPr="00842930" w:rsidRDefault="00745E1D" w:rsidP="00304928">
      <w:pPr>
        <w:ind w:firstLine="708"/>
        <w:jc w:val="both"/>
      </w:pPr>
      <w:r w:rsidRPr="00842930">
        <w:t xml:space="preserve">14.4. Срок осуществления оплаты за компенсационную стоимость за вырубку (снос) зеленых насаждений не превышает 5 рабочих дней с даты направления начислений (документа) для оплаты. </w:t>
      </w:r>
    </w:p>
    <w:p w14:paraId="605CA25B" w14:textId="77777777" w:rsidR="00354DD5" w:rsidRPr="00842930" w:rsidRDefault="00745E1D" w:rsidP="00304928">
      <w:pPr>
        <w:ind w:firstLine="708"/>
        <w:jc w:val="both"/>
      </w:pPr>
      <w:r w:rsidRPr="00842930">
        <w:t>14.5. Компенсационная стоимость за вырубку зеленых насаждений не взимается в случаях:</w:t>
      </w:r>
    </w:p>
    <w:p w14:paraId="5CCD75FE" w14:textId="77777777" w:rsidR="00927DFA" w:rsidRPr="00842930" w:rsidRDefault="00745E1D" w:rsidP="00304928">
      <w:pPr>
        <w:ind w:firstLine="708"/>
        <w:jc w:val="both"/>
      </w:pPr>
      <w:r w:rsidRPr="00842930">
        <w:t xml:space="preserve">14.5.1. Проведение санитарных рубок, в том числе удаление аварийных и сухостойных деревьев и кустарников; </w:t>
      </w:r>
    </w:p>
    <w:p w14:paraId="5134718E" w14:textId="77777777" w:rsidR="00927DFA" w:rsidRPr="00842930" w:rsidRDefault="00745E1D" w:rsidP="00304928">
      <w:pPr>
        <w:ind w:firstLine="708"/>
        <w:jc w:val="both"/>
      </w:pPr>
      <w:r w:rsidRPr="00842930"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14:paraId="63F53E15" w14:textId="77777777" w:rsidR="00927DFA" w:rsidRPr="00842930" w:rsidRDefault="00745E1D" w:rsidP="00304928">
      <w:pPr>
        <w:ind w:firstLine="708"/>
        <w:jc w:val="both"/>
      </w:pPr>
      <w:r w:rsidRPr="00842930">
        <w:t xml:space="preserve">14.5.3. Вырубка зеленых насаждений, произрастающих в охранных зонах существующих инженерных коммуникаций; </w:t>
      </w:r>
    </w:p>
    <w:p w14:paraId="525BA23D" w14:textId="77777777" w:rsidR="003A4C93" w:rsidRPr="00842930" w:rsidRDefault="00745E1D" w:rsidP="00304928">
      <w:pPr>
        <w:ind w:firstLine="708"/>
        <w:jc w:val="both"/>
      </w:pPr>
      <w:r w:rsidRPr="00842930"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14:paraId="206BEC9B" w14:textId="77777777" w:rsidR="00AB2D65" w:rsidRPr="00842930" w:rsidRDefault="00AB2D65" w:rsidP="00304928">
      <w:pPr>
        <w:ind w:firstLine="708"/>
        <w:jc w:val="both"/>
      </w:pPr>
      <w:r w:rsidRPr="00842930">
        <w:t>14.5.</w:t>
      </w:r>
      <w:r w:rsidR="00E4370B" w:rsidRPr="00842930">
        <w:t>5</w:t>
      </w:r>
      <w:r w:rsidRPr="00842930">
        <w:t xml:space="preserve"> При проведении благоустройства дворовых территорий и общественных мест, а также если деревья попадают под прокладку инженерных коммуникаций и строительство</w:t>
      </w:r>
      <w:r w:rsidR="00E4370B" w:rsidRPr="00842930">
        <w:t xml:space="preserve"> объектов, зданий, сооружений</w:t>
      </w:r>
      <w:r w:rsidRPr="00842930">
        <w:t>, с последующим благоустройством (озеленением)</w:t>
      </w:r>
      <w:r w:rsidR="00E4370B" w:rsidRPr="00842930">
        <w:t xml:space="preserve"> </w:t>
      </w:r>
      <w:r w:rsidRPr="00842930">
        <w:t>данных территорий.</w:t>
      </w:r>
    </w:p>
    <w:p w14:paraId="6760C61B" w14:textId="77777777" w:rsidR="00927DFA" w:rsidRPr="00842930" w:rsidRDefault="00927DFA" w:rsidP="00927DFA">
      <w:pPr>
        <w:jc w:val="both"/>
      </w:pPr>
    </w:p>
    <w:p w14:paraId="069CE4CF" w14:textId="77777777" w:rsidR="00E8342A" w:rsidRPr="00842930" w:rsidRDefault="00927DFA" w:rsidP="00E8342A">
      <w:pPr>
        <w:jc w:val="center"/>
        <w:rPr>
          <w:b/>
        </w:rPr>
      </w:pPr>
      <w:r w:rsidRPr="00842930">
        <w:rPr>
          <w:b/>
        </w:rPr>
        <w:t>15. Перечень услуг, необходимых и обязательных для предоставления Муниципальной услуги</w:t>
      </w:r>
    </w:p>
    <w:p w14:paraId="4C029B5C" w14:textId="77777777" w:rsidR="00E8342A" w:rsidRPr="00842930" w:rsidRDefault="00E8342A" w:rsidP="001C6262"/>
    <w:p w14:paraId="1B0F012D" w14:textId="77777777" w:rsidR="00E8342A" w:rsidRPr="00842930" w:rsidRDefault="00927DFA" w:rsidP="00E8342A">
      <w:pPr>
        <w:jc w:val="both"/>
      </w:pPr>
      <w:r w:rsidRPr="00842930">
        <w:t>15.</w:t>
      </w:r>
      <w:r w:rsidR="00E8342A" w:rsidRPr="00842930">
        <w:t>1.</w:t>
      </w:r>
      <w:r w:rsidRPr="00842930">
        <w:t xml:space="preserve"> Услуги, необходимые и обязательные для предоставления Муниципальной услуги, отсутствуют. </w:t>
      </w:r>
    </w:p>
    <w:p w14:paraId="29ACCC47" w14:textId="77777777" w:rsidR="00E8342A" w:rsidRPr="00842930" w:rsidRDefault="00E8342A" w:rsidP="00E8342A">
      <w:pPr>
        <w:jc w:val="center"/>
        <w:rPr>
          <w:b/>
        </w:rPr>
      </w:pPr>
    </w:p>
    <w:p w14:paraId="65258AB8" w14:textId="77777777" w:rsidR="00E8342A" w:rsidRPr="00842930" w:rsidRDefault="00927DFA" w:rsidP="00E8342A">
      <w:pPr>
        <w:jc w:val="center"/>
        <w:rPr>
          <w:b/>
        </w:rPr>
      </w:pPr>
      <w:r w:rsidRPr="00842930">
        <w:rPr>
          <w:b/>
        </w:rPr>
        <w:t>16. Способы предоставления Заявителем документов, необходимых для получения Муниципальной услуги</w:t>
      </w:r>
    </w:p>
    <w:p w14:paraId="6C47A742" w14:textId="77777777" w:rsidR="00E8342A" w:rsidRPr="00842930" w:rsidRDefault="00E8342A" w:rsidP="00E8342A">
      <w:pPr>
        <w:jc w:val="center"/>
        <w:rPr>
          <w:b/>
        </w:rPr>
      </w:pPr>
    </w:p>
    <w:p w14:paraId="13E876D5" w14:textId="77777777" w:rsidR="00E8342A" w:rsidRPr="00842930" w:rsidRDefault="00927DFA" w:rsidP="00304928">
      <w:pPr>
        <w:ind w:firstLine="708"/>
        <w:jc w:val="both"/>
      </w:pPr>
      <w:r w:rsidRPr="00842930">
        <w:t>16.</w:t>
      </w:r>
      <w:r w:rsidR="00304928" w:rsidRPr="00842930">
        <w:t>1</w:t>
      </w:r>
      <w:r w:rsidRPr="00842930">
        <w:t xml:space="preserve">. В МФЦ </w:t>
      </w:r>
      <w:r w:rsidR="00304928" w:rsidRPr="00842930">
        <w:t>муниципальная услуга возможна к предоставлению в случае заключения соответствующего соглашения (договора) о взаимодействии</w:t>
      </w:r>
      <w:r w:rsidR="003D242A" w:rsidRPr="00842930">
        <w:t xml:space="preserve"> при предоставлении муниципальной услуги</w:t>
      </w:r>
      <w:r w:rsidRPr="00842930">
        <w:t>.</w:t>
      </w:r>
    </w:p>
    <w:p w14:paraId="58237390" w14:textId="4DB1B27F" w:rsidR="003D242A" w:rsidRPr="00842930" w:rsidRDefault="00354DD5" w:rsidP="003D242A">
      <w:pPr>
        <w:ind w:firstLine="708"/>
        <w:jc w:val="both"/>
      </w:pPr>
      <w:r w:rsidRPr="00842930">
        <w:t>16.</w:t>
      </w:r>
      <w:r w:rsidR="003D242A" w:rsidRPr="00842930">
        <w:t>2</w:t>
      </w:r>
      <w:r w:rsidRPr="00842930">
        <w:t xml:space="preserve">. </w:t>
      </w:r>
      <w:r w:rsidR="003D242A" w:rsidRPr="00842930">
        <w:t xml:space="preserve">Личное обращение в </w:t>
      </w:r>
      <w:r w:rsidR="0029665B">
        <w:t>администрацию Вороновского сельского поселения</w:t>
      </w:r>
      <w:r w:rsidR="0076732E" w:rsidRPr="00842930">
        <w:t>.</w:t>
      </w:r>
    </w:p>
    <w:p w14:paraId="63153F44" w14:textId="337460F4" w:rsidR="00354DD5" w:rsidRPr="00842930" w:rsidRDefault="003D242A" w:rsidP="003D242A">
      <w:pPr>
        <w:ind w:firstLine="708"/>
        <w:jc w:val="both"/>
      </w:pPr>
      <w:r w:rsidRPr="00842930">
        <w:lastRenderedPageBreak/>
        <w:t xml:space="preserve">16.3. </w:t>
      </w:r>
      <w:r w:rsidR="00354DD5" w:rsidRPr="00842930">
        <w:t xml:space="preserve">Письменное обращение в </w:t>
      </w:r>
      <w:r w:rsidR="0029665B">
        <w:t>администрацию Вороновского сельского поселения</w:t>
      </w:r>
      <w:r w:rsidR="005320D7" w:rsidRPr="00842930">
        <w:t>.</w:t>
      </w:r>
    </w:p>
    <w:p w14:paraId="4128F962" w14:textId="77777777" w:rsidR="00803EE9" w:rsidRPr="00842930" w:rsidRDefault="00354DD5" w:rsidP="003D242A">
      <w:pPr>
        <w:ind w:firstLine="708"/>
        <w:jc w:val="both"/>
      </w:pPr>
      <w:r w:rsidRPr="00842930">
        <w:t>16.4</w:t>
      </w:r>
      <w:r w:rsidR="00927DFA" w:rsidRPr="00842930">
        <w:t xml:space="preserve">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</w:t>
      </w:r>
      <w:r w:rsidR="00803EE9" w:rsidRPr="00842930">
        <w:t>Брянской</w:t>
      </w:r>
      <w:r w:rsidR="00927DFA" w:rsidRPr="00842930">
        <w:t xml:space="preserve"> области. </w:t>
      </w:r>
    </w:p>
    <w:p w14:paraId="5BF3EABC" w14:textId="77777777" w:rsidR="00803EE9" w:rsidRPr="00842930" w:rsidRDefault="00803EE9" w:rsidP="001C6262"/>
    <w:p w14:paraId="378108BC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17. Способы получения Заявителем результатов предоставления Муниципальной услуги</w:t>
      </w:r>
    </w:p>
    <w:p w14:paraId="6C38F75A" w14:textId="77777777" w:rsidR="00803EE9" w:rsidRPr="00842930" w:rsidRDefault="00803EE9" w:rsidP="001C6262"/>
    <w:p w14:paraId="6076167A" w14:textId="77777777" w:rsidR="00803EE9" w:rsidRPr="00842930" w:rsidRDefault="00927DFA" w:rsidP="003D242A">
      <w:pPr>
        <w:ind w:firstLine="708"/>
        <w:jc w:val="both"/>
      </w:pPr>
      <w:r w:rsidRPr="00842930"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14:paraId="2D493DFB" w14:textId="77777777" w:rsidR="00803EE9" w:rsidRPr="00842930" w:rsidRDefault="00927DFA" w:rsidP="003D242A">
      <w:pPr>
        <w:ind w:firstLine="708"/>
        <w:jc w:val="both"/>
      </w:pPr>
      <w:r w:rsidRPr="00842930">
        <w:t>17.</w:t>
      </w:r>
      <w:r w:rsidR="003D242A" w:rsidRPr="00842930">
        <w:t>1</w:t>
      </w:r>
      <w:r w:rsidRPr="00842930">
        <w:t>.</w:t>
      </w:r>
      <w:r w:rsidR="003D242A" w:rsidRPr="00842930">
        <w:t>1</w:t>
      </w:r>
      <w:r w:rsidRPr="00842930">
        <w:t>. Через МФЦ</w:t>
      </w:r>
      <w:r w:rsidR="00ED51C4" w:rsidRPr="00842930">
        <w:t xml:space="preserve"> (в случае заключения соответствующего соглашения (договора) о взаимодействии при предоставлении муниципальной услуги)</w:t>
      </w:r>
      <w:r w:rsidR="003D242A" w:rsidRPr="00842930">
        <w:t>;</w:t>
      </w:r>
    </w:p>
    <w:p w14:paraId="6DDBA318" w14:textId="77777777" w:rsidR="003D242A" w:rsidRPr="00842930" w:rsidRDefault="00803EE9" w:rsidP="003D242A">
      <w:pPr>
        <w:ind w:firstLine="708"/>
        <w:jc w:val="both"/>
      </w:pPr>
      <w:r w:rsidRPr="00842930">
        <w:t>17.</w:t>
      </w:r>
      <w:r w:rsidR="003D242A" w:rsidRPr="00842930">
        <w:t>1</w:t>
      </w:r>
      <w:r w:rsidRPr="00842930">
        <w:t>.</w:t>
      </w:r>
      <w:r w:rsidR="003D242A" w:rsidRPr="00842930">
        <w:t>2</w:t>
      </w:r>
      <w:r w:rsidRPr="00842930">
        <w:t xml:space="preserve">. </w:t>
      </w:r>
      <w:r w:rsidR="003D242A" w:rsidRPr="00842930">
        <w:t>Лично;</w:t>
      </w:r>
    </w:p>
    <w:p w14:paraId="1E0CB28D" w14:textId="77777777" w:rsidR="00803EE9" w:rsidRPr="00842930" w:rsidRDefault="003D242A" w:rsidP="003D242A">
      <w:pPr>
        <w:ind w:firstLine="708"/>
        <w:jc w:val="both"/>
      </w:pPr>
      <w:r w:rsidRPr="00842930">
        <w:t xml:space="preserve">17.1.3. </w:t>
      </w:r>
      <w:r w:rsidR="00803EE9" w:rsidRPr="00842930">
        <w:t>Почтовой связью.</w:t>
      </w:r>
    </w:p>
    <w:p w14:paraId="682A952D" w14:textId="77777777" w:rsidR="00803EE9" w:rsidRPr="00842930" w:rsidRDefault="00927DFA" w:rsidP="003D242A">
      <w:pPr>
        <w:ind w:firstLine="708"/>
        <w:jc w:val="both"/>
      </w:pPr>
      <w:r w:rsidRPr="00842930">
        <w:t>17.</w:t>
      </w:r>
      <w:r w:rsidR="003D242A" w:rsidRPr="00842930">
        <w:t>2</w:t>
      </w:r>
      <w:r w:rsidRPr="00842930">
        <w:t xml:space="preserve">. Способ получения результата предоставления Муниципальной услуги указывается Заявителем в Заявлении. </w:t>
      </w:r>
    </w:p>
    <w:p w14:paraId="44A9C3E7" w14:textId="77777777" w:rsidR="00803EE9" w:rsidRPr="00842930" w:rsidRDefault="00803EE9" w:rsidP="001C6262"/>
    <w:p w14:paraId="3FCD459E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18. Максимальный срок ожидания в очереди</w:t>
      </w:r>
    </w:p>
    <w:p w14:paraId="40F489ED" w14:textId="77777777" w:rsidR="00803EE9" w:rsidRPr="00842930" w:rsidRDefault="00803EE9" w:rsidP="00803EE9">
      <w:pPr>
        <w:jc w:val="both"/>
        <w:rPr>
          <w:b/>
        </w:rPr>
      </w:pPr>
    </w:p>
    <w:p w14:paraId="005C268A" w14:textId="77777777" w:rsidR="00803EE9" w:rsidRPr="00842930" w:rsidRDefault="00927DFA" w:rsidP="00071325">
      <w:pPr>
        <w:ind w:firstLine="709"/>
        <w:jc w:val="both"/>
      </w:pPr>
      <w:r w:rsidRPr="00842930">
        <w:t>18.</w:t>
      </w:r>
      <w:r w:rsidR="00803EE9" w:rsidRPr="00842930">
        <w:t>1.</w:t>
      </w:r>
      <w:r w:rsidRPr="00842930">
        <w:t xml:space="preserve"> Максимальное время ожидания в очереди при получении результата предоставления Муниципальной услуги не превышает 15 минут.</w:t>
      </w:r>
    </w:p>
    <w:p w14:paraId="6A3F1CA6" w14:textId="77777777" w:rsidR="0056339F" w:rsidRPr="00842930" w:rsidRDefault="0056339F" w:rsidP="00803EE9">
      <w:pPr>
        <w:jc w:val="both"/>
      </w:pPr>
    </w:p>
    <w:p w14:paraId="123B0611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19. Требования к помещениям, в которых предоставляется Муниципальная услуга</w:t>
      </w:r>
    </w:p>
    <w:p w14:paraId="7D648267" w14:textId="77777777" w:rsidR="00803EE9" w:rsidRPr="00842930" w:rsidRDefault="00803EE9" w:rsidP="001C6262"/>
    <w:p w14:paraId="13EBAD85" w14:textId="77777777" w:rsidR="003D242A" w:rsidRPr="00842930" w:rsidRDefault="00803EE9" w:rsidP="00071325">
      <w:pPr>
        <w:ind w:firstLine="708"/>
        <w:jc w:val="both"/>
      </w:pPr>
      <w:r w:rsidRPr="00842930">
        <w:t>19.1.</w:t>
      </w:r>
      <w:r w:rsidR="008E3BC1" w:rsidRPr="00842930">
        <w:t xml:space="preserve"> </w:t>
      </w:r>
      <w:r w:rsidR="003D242A" w:rsidRPr="00842930"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536C83C8" w14:textId="77777777" w:rsidR="003D242A" w:rsidRPr="00842930" w:rsidRDefault="003D242A" w:rsidP="00071325">
      <w:pPr>
        <w:ind w:firstLine="708"/>
        <w:jc w:val="both"/>
      </w:pPr>
      <w:r w:rsidRPr="00842930">
        <w:t>19.</w:t>
      </w:r>
      <w:r w:rsidR="008E3BC1" w:rsidRPr="00842930">
        <w:t>2. Входы</w:t>
      </w:r>
      <w:r w:rsidRPr="00842930">
        <w:t xml:space="preserve">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14:paraId="05087FE7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19.3.</w:t>
      </w:r>
      <w:r w:rsidR="008E3BC1" w:rsidRPr="00842930">
        <w:t xml:space="preserve"> </w:t>
      </w:r>
      <w:r w:rsidRPr="00842930">
        <w:t xml:space="preserve">При ином размещении помещений по высоте, должна быть обеспечена возможность получения услуги маломобильными группами населения. </w:t>
      </w:r>
    </w:p>
    <w:p w14:paraId="321F7824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19.4.</w:t>
      </w:r>
      <w:r w:rsidR="008E3BC1" w:rsidRPr="00842930">
        <w:t xml:space="preserve"> </w:t>
      </w:r>
      <w:r w:rsidRPr="00842930">
        <w:t xml:space="preserve">Вход и выход из помещений оборудуются указателями. </w:t>
      </w:r>
    </w:p>
    <w:p w14:paraId="7C50D1E5" w14:textId="77777777" w:rsidR="003D242A" w:rsidRPr="00842930" w:rsidRDefault="003D242A" w:rsidP="00071325">
      <w:pPr>
        <w:spacing w:line="270" w:lineRule="auto"/>
        <w:ind w:right="-2" w:firstLine="708"/>
        <w:jc w:val="both"/>
      </w:pPr>
      <w:r w:rsidRPr="00842930">
        <w:t>19.5.</w:t>
      </w:r>
      <w:r w:rsidR="008E3BC1" w:rsidRPr="00842930">
        <w:t xml:space="preserve"> </w:t>
      </w:r>
      <w:r w:rsidRPr="00842930"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14:paraId="43912FB5" w14:textId="77777777" w:rsidR="003D242A" w:rsidRPr="00842930" w:rsidRDefault="003D242A" w:rsidP="00071325">
      <w:pPr>
        <w:ind w:firstLine="708"/>
        <w:jc w:val="both"/>
      </w:pPr>
      <w:r w:rsidRPr="00842930">
        <w:t>19.6.</w:t>
      </w:r>
      <w:r w:rsidR="008E3BC1" w:rsidRPr="00842930">
        <w:t xml:space="preserve"> </w:t>
      </w:r>
      <w:r w:rsidRPr="00842930">
        <w:t xml:space="preserve">Места для ожидания на подачу или получение документов оборудуются стульями, скамьями. </w:t>
      </w:r>
    </w:p>
    <w:p w14:paraId="33E013C9" w14:textId="77777777" w:rsidR="003D242A" w:rsidRPr="00842930" w:rsidRDefault="003D242A" w:rsidP="00071325">
      <w:pPr>
        <w:ind w:firstLine="708"/>
        <w:jc w:val="both"/>
      </w:pPr>
      <w:r w:rsidRPr="00842930"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14:paraId="3663E87A" w14:textId="77777777" w:rsidR="003D242A" w:rsidRPr="00842930" w:rsidRDefault="003D242A" w:rsidP="00071325">
      <w:pPr>
        <w:ind w:right="188" w:firstLine="709"/>
        <w:jc w:val="both"/>
      </w:pPr>
      <w:r w:rsidRPr="00842930">
        <w:t>19.8.</w:t>
      </w:r>
      <w:r w:rsidR="008E3BC1" w:rsidRPr="00842930">
        <w:t xml:space="preserve"> </w:t>
      </w:r>
      <w:r w:rsidRPr="00842930"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14:paraId="31DA5DB9" w14:textId="77777777" w:rsidR="003D242A" w:rsidRPr="00842930" w:rsidRDefault="003D242A" w:rsidP="00071325">
      <w:pPr>
        <w:pStyle w:val="ab"/>
        <w:tabs>
          <w:tab w:val="left" w:pos="1134"/>
        </w:tabs>
        <w:ind w:left="0" w:right="181" w:firstLine="709"/>
        <w:jc w:val="both"/>
        <w:rPr>
          <w:rFonts w:eastAsia="Calibri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14:paraId="214A4E09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42930">
        <w:t>текст Регламента;</w:t>
      </w:r>
    </w:p>
    <w:p w14:paraId="3AA08237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contextualSpacing w:val="0"/>
        <w:jc w:val="both"/>
      </w:pPr>
      <w:r w:rsidRPr="00842930"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14:paraId="3AB054BE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7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contextualSpacing w:val="0"/>
        <w:jc w:val="both"/>
      </w:pPr>
      <w:r w:rsidRPr="00842930">
        <w:lastRenderedPageBreak/>
        <w:t>перечень документов, необходимых для предоставления муниципальной услуги;</w:t>
      </w:r>
    </w:p>
    <w:p w14:paraId="19AFD1EB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contextualSpacing w:val="0"/>
        <w:jc w:val="both"/>
      </w:pPr>
      <w:r w:rsidRPr="00842930">
        <w:t>график (режим) работы, номера телефонов, адрес интернет-сайта и электронной почты уполномоченного органа;</w:t>
      </w:r>
    </w:p>
    <w:p w14:paraId="0914F67F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42930">
        <w:t>режим приема граждан и организаций;</w:t>
      </w:r>
    </w:p>
    <w:p w14:paraId="04411C9D" w14:textId="77777777" w:rsidR="003D242A" w:rsidRPr="00842930" w:rsidRDefault="003D242A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contextualSpacing w:val="0"/>
        <w:jc w:val="both"/>
      </w:pPr>
      <w:r w:rsidRPr="00842930">
        <w:t>порядок получения консультаций.</w:t>
      </w:r>
    </w:p>
    <w:p w14:paraId="50F36889" w14:textId="77777777" w:rsidR="003D242A" w:rsidRPr="00842930" w:rsidRDefault="003D242A" w:rsidP="00071325">
      <w:pPr>
        <w:ind w:right="185" w:firstLine="709"/>
        <w:jc w:val="both"/>
      </w:pPr>
      <w:r w:rsidRPr="00842930"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14:paraId="24FE1DC6" w14:textId="77777777" w:rsidR="003D242A" w:rsidRPr="00842930" w:rsidRDefault="003D242A" w:rsidP="00071325">
      <w:pPr>
        <w:pStyle w:val="a7"/>
        <w:tabs>
          <w:tab w:val="left" w:pos="1418"/>
        </w:tabs>
        <w:ind w:left="0" w:right="184" w:firstLine="709"/>
        <w:jc w:val="both"/>
      </w:pPr>
      <w:r w:rsidRPr="00842930">
        <w:t>17.5.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14:paraId="43C8EBC7" w14:textId="77777777" w:rsidR="003D242A" w:rsidRPr="00842930" w:rsidRDefault="003D242A" w:rsidP="00071325">
      <w:pPr>
        <w:pStyle w:val="a7"/>
        <w:tabs>
          <w:tab w:val="left" w:pos="1418"/>
        </w:tabs>
        <w:ind w:left="0" w:right="9" w:firstLine="709"/>
        <w:jc w:val="both"/>
      </w:pPr>
      <w:r w:rsidRPr="00842930"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14:paraId="0E0A09A3" w14:textId="77777777" w:rsidR="003D242A" w:rsidRPr="00842930" w:rsidRDefault="003D242A" w:rsidP="00071325">
      <w:pPr>
        <w:pStyle w:val="a7"/>
        <w:tabs>
          <w:tab w:val="left" w:pos="1987"/>
        </w:tabs>
        <w:ind w:left="0" w:right="9" w:firstLine="709"/>
        <w:jc w:val="both"/>
      </w:pPr>
      <w:r w:rsidRPr="00842930">
        <w:t>При обращении инвалида за получением муниципальной услуги (включая инвалидов, использующих кресла-коляски и собак- проводников) обеспечивается:</w:t>
      </w:r>
    </w:p>
    <w:p w14:paraId="32206B9C" w14:textId="6B06A8BF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</w:t>
      </w:r>
      <w:r w:rsidR="0029665B">
        <w:t>администрации Вороновского сельского поселения</w:t>
      </w:r>
      <w:r w:rsidRPr="00842930">
        <w:t>;</w:t>
      </w:r>
    </w:p>
    <w:p w14:paraId="20CD1EC2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14:paraId="7821BF35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14:paraId="41B14013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47F4016D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14:paraId="76E79B58" w14:textId="706BE59E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contextualSpacing w:val="0"/>
        <w:jc w:val="both"/>
      </w:pPr>
      <w:r w:rsidRPr="00842930">
        <w:t xml:space="preserve"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</w:t>
      </w:r>
      <w:r w:rsidR="0029665B">
        <w:t>администрации Вороновского сельского поселения</w:t>
      </w:r>
      <w:r w:rsidRPr="00842930">
        <w:t>;</w:t>
      </w:r>
    </w:p>
    <w:p w14:paraId="2E3F7CA0" w14:textId="77777777" w:rsidR="003D242A" w:rsidRPr="00842930" w:rsidRDefault="003D242A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contextualSpacing w:val="0"/>
        <w:jc w:val="both"/>
      </w:pPr>
      <w:r w:rsidRPr="00842930">
        <w:t>оказание помощи инвалидам в преодолении барьеров, мешающих получению ими муниципальной услуги;</w:t>
      </w:r>
    </w:p>
    <w:p w14:paraId="549CD121" w14:textId="77777777" w:rsidR="003D242A" w:rsidRPr="00842930" w:rsidRDefault="003D242A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</w:pPr>
      <w:r w:rsidRPr="00842930"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1F0FB203" w14:textId="77777777" w:rsidR="00803EE9" w:rsidRPr="00842930" w:rsidRDefault="00803EE9" w:rsidP="003D242A">
      <w:pPr>
        <w:spacing w:line="270" w:lineRule="auto"/>
        <w:ind w:right="-2" w:firstLine="709"/>
        <w:jc w:val="both"/>
      </w:pPr>
    </w:p>
    <w:p w14:paraId="382CDA75" w14:textId="77777777" w:rsidR="00803EE9" w:rsidRPr="00842930" w:rsidRDefault="00927DFA" w:rsidP="00803EE9">
      <w:pPr>
        <w:jc w:val="center"/>
        <w:rPr>
          <w:b/>
        </w:rPr>
      </w:pPr>
      <w:r w:rsidRPr="00842930">
        <w:rPr>
          <w:b/>
        </w:rPr>
        <w:t>20. Показатели доступности и качества Муниципальной услуги</w:t>
      </w:r>
    </w:p>
    <w:p w14:paraId="2BC58B47" w14:textId="77777777" w:rsidR="00803EE9" w:rsidRPr="00842930" w:rsidRDefault="00803EE9" w:rsidP="001C6262"/>
    <w:p w14:paraId="547CF54A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20.1. Показателями доступности предоставления Муниципальной услуги являются: </w:t>
      </w:r>
    </w:p>
    <w:p w14:paraId="58DAF132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1) предоставление возможности получения информации о ходе предоставления </w:t>
      </w:r>
    </w:p>
    <w:p w14:paraId="6263F8C8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Муниципальной услуги, в том числе с использованием информационно-коммуникационных технологий; </w:t>
      </w:r>
    </w:p>
    <w:p w14:paraId="304C06E5" w14:textId="77777777" w:rsidR="00ED51C4" w:rsidRPr="00842930" w:rsidRDefault="001E2637" w:rsidP="00ED51C4">
      <w:pPr>
        <w:ind w:right="-2" w:firstLine="709"/>
        <w:jc w:val="both"/>
      </w:pPr>
      <w:r w:rsidRPr="00842930">
        <w:t xml:space="preserve">2) транспортная доступность к местам предоставления Муниципальной услуги; </w:t>
      </w:r>
    </w:p>
    <w:p w14:paraId="6FB14ACB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14:paraId="7F8F3225" w14:textId="77777777" w:rsidR="001E2637" w:rsidRPr="00842930" w:rsidRDefault="001E2637" w:rsidP="00ED51C4">
      <w:pPr>
        <w:ind w:right="-2" w:firstLine="709"/>
        <w:jc w:val="both"/>
      </w:pPr>
      <w:r w:rsidRPr="00842930"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14:paraId="3383C4EE" w14:textId="77777777" w:rsidR="001E2637" w:rsidRPr="00842930" w:rsidRDefault="001E2637" w:rsidP="001E2637">
      <w:pPr>
        <w:ind w:left="426"/>
        <w:jc w:val="both"/>
      </w:pPr>
    </w:p>
    <w:p w14:paraId="6126B24E" w14:textId="77777777" w:rsidR="001E2637" w:rsidRPr="00842930" w:rsidRDefault="001E2637" w:rsidP="00ED51C4">
      <w:pPr>
        <w:ind w:right="557" w:firstLine="709"/>
        <w:jc w:val="both"/>
      </w:pPr>
      <w:r w:rsidRPr="00842930">
        <w:t xml:space="preserve">20.2. Показателями качества предоставления Муниципальной услуги являются: </w:t>
      </w:r>
    </w:p>
    <w:p w14:paraId="24933DFE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1) соблюдение сроков предоставления Муниципальной услуги; </w:t>
      </w:r>
    </w:p>
    <w:p w14:paraId="3FBE0314" w14:textId="77777777" w:rsidR="00ED51C4" w:rsidRPr="00842930" w:rsidRDefault="001E2637" w:rsidP="001E2637">
      <w:pPr>
        <w:ind w:right="557" w:firstLine="709"/>
        <w:jc w:val="both"/>
      </w:pPr>
      <w:r w:rsidRPr="00842930"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14:paraId="7788ECE1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14:paraId="5AF4730A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14:paraId="6EEE37D9" w14:textId="77777777" w:rsidR="001E2637" w:rsidRPr="00842930" w:rsidRDefault="001E2637" w:rsidP="001E2637">
      <w:pPr>
        <w:ind w:right="557" w:firstLine="709"/>
        <w:jc w:val="both"/>
      </w:pPr>
      <w:r w:rsidRPr="00842930"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14:paraId="43E16B48" w14:textId="77777777" w:rsidR="006A4D19" w:rsidRPr="00842930" w:rsidRDefault="006A4D19" w:rsidP="006A4D19">
      <w:pPr>
        <w:autoSpaceDE w:val="0"/>
        <w:spacing w:line="100" w:lineRule="atLeast"/>
        <w:ind w:firstLine="708"/>
        <w:jc w:val="both"/>
        <w:rPr>
          <w:rFonts w:eastAsia="Times New Roman CYR" w:cs="Times New Roman CYR"/>
          <w:szCs w:val="28"/>
        </w:rPr>
      </w:pPr>
      <w:r w:rsidRPr="00842930">
        <w:rPr>
          <w:rFonts w:eastAsia="Times New Roman CYR" w:cs="Times New Roman CYR"/>
          <w:szCs w:val="28"/>
        </w:rPr>
        <w:t>отсутствие:</w:t>
      </w:r>
    </w:p>
    <w:p w14:paraId="39DD6EEA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1) </w:t>
      </w:r>
      <w:r w:rsidRPr="00842930">
        <w:rPr>
          <w:rFonts w:eastAsia="Times New Roman CYR" w:cs="Times New Roman CYR"/>
          <w:szCs w:val="28"/>
        </w:rPr>
        <w:t>очередей при приеме и выдаче документов заявителям;</w:t>
      </w:r>
    </w:p>
    <w:p w14:paraId="7EF4E4F7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2) </w:t>
      </w:r>
      <w:r w:rsidRPr="00842930">
        <w:rPr>
          <w:rFonts w:eastAsia="Times New Roman CYR" w:cs="Times New Roman CYR"/>
          <w:szCs w:val="28"/>
        </w:rPr>
        <w:t>нарушений сроков предоставления государственной услуги;</w:t>
      </w:r>
    </w:p>
    <w:p w14:paraId="1400CF65" w14:textId="77777777" w:rsidR="006A4D19" w:rsidRPr="00842930" w:rsidRDefault="006A4D19" w:rsidP="006A4D19">
      <w:pPr>
        <w:autoSpaceDE w:val="0"/>
        <w:spacing w:line="100" w:lineRule="atLeast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  <w:t xml:space="preserve">3) </w:t>
      </w:r>
      <w:r w:rsidRPr="00842930">
        <w:rPr>
          <w:rFonts w:eastAsia="Times New Roman CYR" w:cs="Times New Roman CYR"/>
          <w:szCs w:val="28"/>
        </w:rPr>
        <w:t>обоснованных жалоб и претензий на действия (бездействие) сотрудников, предоставляющих государственную услугу.</w:t>
      </w:r>
    </w:p>
    <w:p w14:paraId="7E210C50" w14:textId="77777777" w:rsidR="001E2637" w:rsidRPr="00842930" w:rsidRDefault="001E2637" w:rsidP="001E2637">
      <w:pPr>
        <w:jc w:val="both"/>
      </w:pPr>
    </w:p>
    <w:p w14:paraId="54E242DC" w14:textId="77777777" w:rsidR="00803EE9" w:rsidRPr="00842930" w:rsidRDefault="00803EE9" w:rsidP="00803EE9">
      <w:pPr>
        <w:jc w:val="center"/>
        <w:rPr>
          <w:b/>
        </w:rPr>
      </w:pPr>
      <w:r w:rsidRPr="00842930">
        <w:rPr>
          <w:b/>
        </w:rPr>
        <w:t>21. Требования к организации предоставления муниципальной услуги в электронной форме</w:t>
      </w:r>
    </w:p>
    <w:p w14:paraId="072BDE0C" w14:textId="77777777" w:rsidR="00803EE9" w:rsidRPr="00842930" w:rsidRDefault="00803EE9" w:rsidP="001C6262"/>
    <w:p w14:paraId="38F229F5" w14:textId="77777777" w:rsidR="001E2637" w:rsidRPr="00842930" w:rsidRDefault="001E2637" w:rsidP="001E2637">
      <w:pPr>
        <w:ind w:firstLine="709"/>
        <w:jc w:val="both"/>
        <w:rPr>
          <w:bCs/>
        </w:rPr>
      </w:pPr>
      <w:r w:rsidRPr="00842930">
        <w:rPr>
          <w:bCs/>
        </w:rPr>
        <w:t>Требования, учитывающие особенности предоставления муниципальной услуги в электронной форме</w:t>
      </w:r>
      <w:r w:rsidRPr="00842930">
        <w:t>:</w:t>
      </w:r>
    </w:p>
    <w:p w14:paraId="3D406D4D" w14:textId="77777777" w:rsidR="001E2637" w:rsidRPr="00842930" w:rsidRDefault="001E2637" w:rsidP="001E2637">
      <w:pPr>
        <w:ind w:firstLine="708"/>
        <w:jc w:val="both"/>
        <w:rPr>
          <w:u w:val="single"/>
        </w:rPr>
      </w:pPr>
      <w:r w:rsidRPr="00842930"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14:paraId="6BADFFE2" w14:textId="77777777" w:rsidR="001E2637" w:rsidRPr="00842930" w:rsidRDefault="001E2637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842930">
        <w:rPr>
          <w:rStyle w:val="ac"/>
          <w:rFonts w:eastAsia="Calibri"/>
          <w:sz w:val="24"/>
          <w:szCs w:val="24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176717" w:rsidRPr="00842930">
        <w:rPr>
          <w:rStyle w:val="ac"/>
          <w:rFonts w:eastAsia="Calibri"/>
          <w:sz w:val="24"/>
          <w:szCs w:val="24"/>
        </w:rPr>
        <w:t>ункте</w:t>
      </w:r>
      <w:r w:rsidRPr="00842930">
        <w:rPr>
          <w:rStyle w:val="ac"/>
          <w:rFonts w:eastAsia="Calibri"/>
          <w:sz w:val="24"/>
          <w:szCs w:val="24"/>
        </w:rPr>
        <w:t xml:space="preserve"> 5.</w:t>
      </w:r>
      <w:r w:rsidR="00176717" w:rsidRPr="00842930">
        <w:rPr>
          <w:rStyle w:val="ac"/>
          <w:rFonts w:eastAsia="Calibri"/>
          <w:sz w:val="24"/>
          <w:szCs w:val="24"/>
        </w:rPr>
        <w:t>4</w:t>
      </w:r>
      <w:r w:rsidRPr="00842930">
        <w:rPr>
          <w:rStyle w:val="ac"/>
          <w:rFonts w:eastAsia="Calibri"/>
          <w:sz w:val="24"/>
          <w:szCs w:val="24"/>
        </w:rPr>
        <w:t>. настоящего Административного регламента посредством системы электронного межведомственного информационного взаимодействия;</w:t>
      </w:r>
    </w:p>
    <w:p w14:paraId="0D3E63EF" w14:textId="77777777" w:rsidR="001E2637" w:rsidRPr="00842930" w:rsidRDefault="001E2637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  <w:rPr>
          <w:sz w:val="24"/>
          <w:szCs w:val="24"/>
        </w:rPr>
      </w:pPr>
      <w:r w:rsidRPr="00842930">
        <w:rPr>
          <w:rStyle w:val="ac"/>
          <w:rFonts w:eastAsia="Calibri"/>
          <w:sz w:val="24"/>
          <w:szCs w:val="24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14:paraId="2D8C91C8" w14:textId="77777777" w:rsidR="00B3094C" w:rsidRPr="00842930" w:rsidRDefault="00B3094C" w:rsidP="001C6262"/>
    <w:p w14:paraId="04C163DA" w14:textId="77777777" w:rsidR="00B3094C" w:rsidRPr="00842930" w:rsidRDefault="00803EE9" w:rsidP="00B3094C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14:paraId="0A204C89" w14:textId="77777777" w:rsidR="00B3094C" w:rsidRPr="00842930" w:rsidRDefault="00B3094C" w:rsidP="00B3094C">
      <w:pPr>
        <w:jc w:val="both"/>
      </w:pPr>
    </w:p>
    <w:p w14:paraId="1424C8F0" w14:textId="77777777" w:rsidR="00B3094C" w:rsidRPr="00842930" w:rsidRDefault="00803EE9" w:rsidP="00354DD5">
      <w:pPr>
        <w:jc w:val="center"/>
        <w:rPr>
          <w:b/>
        </w:rPr>
      </w:pPr>
      <w:r w:rsidRPr="00842930">
        <w:rPr>
          <w:b/>
        </w:rPr>
        <w:t>22. Состав, последовательность и сроки выполнения административных процедур при предоставлении Муниципальной услуги</w:t>
      </w:r>
    </w:p>
    <w:p w14:paraId="623D5642" w14:textId="77777777" w:rsidR="00354DD5" w:rsidRPr="00842930" w:rsidRDefault="00354DD5" w:rsidP="00B3094C">
      <w:pPr>
        <w:jc w:val="both"/>
      </w:pPr>
    </w:p>
    <w:p w14:paraId="66230F38" w14:textId="77777777" w:rsidR="00B3094C" w:rsidRPr="00842930" w:rsidRDefault="00803EE9" w:rsidP="00176717">
      <w:pPr>
        <w:ind w:firstLine="284"/>
        <w:jc w:val="both"/>
      </w:pPr>
      <w:r w:rsidRPr="00842930">
        <w:t xml:space="preserve">22.1. Предоставление Муниципальной услуги включает следующие административные процедуры: </w:t>
      </w:r>
    </w:p>
    <w:p w14:paraId="6A0BD11A" w14:textId="77777777" w:rsidR="00B3094C" w:rsidRPr="00842930" w:rsidRDefault="00803EE9" w:rsidP="00176717">
      <w:pPr>
        <w:ind w:firstLine="284"/>
        <w:jc w:val="both"/>
      </w:pPr>
      <w:r w:rsidRPr="00842930">
        <w:t xml:space="preserve">1) </w:t>
      </w:r>
      <w:r w:rsidR="00D35B29" w:rsidRPr="00842930">
        <w:t>п</w:t>
      </w:r>
      <w:r w:rsidRPr="00842930">
        <w:t>рием и регистрация Заявления и докуме</w:t>
      </w:r>
      <w:r w:rsidR="00445B5D" w:rsidRPr="00842930">
        <w:t>нтов, представленных Заявителем;</w:t>
      </w:r>
    </w:p>
    <w:p w14:paraId="6261B2A7" w14:textId="77777777" w:rsidR="00445B5D" w:rsidRPr="00842930" w:rsidRDefault="00803EE9" w:rsidP="00445B5D">
      <w:pPr>
        <w:ind w:firstLine="284"/>
        <w:jc w:val="both"/>
      </w:pPr>
      <w:r w:rsidRPr="00842930">
        <w:t>2</w:t>
      </w:r>
      <w:r w:rsidR="00445B5D" w:rsidRPr="00842930">
        <w:t>)</w:t>
      </w:r>
      <w:r w:rsidR="00445B5D" w:rsidRPr="00842930">
        <w:rPr>
          <w:rFonts w:ascii="Arial" w:hAnsi="Arial" w:cs="Arial"/>
        </w:rPr>
        <w:t xml:space="preserve"> </w:t>
      </w:r>
      <w:r w:rsidR="00445B5D" w:rsidRPr="00842930">
        <w:t>рассмотрение заявления и представленных документов;</w:t>
      </w:r>
    </w:p>
    <w:p w14:paraId="590F9333" w14:textId="77777777" w:rsidR="00B3094C" w:rsidRPr="00842930" w:rsidRDefault="00445B5D" w:rsidP="00445B5D">
      <w:pPr>
        <w:ind w:firstLine="284"/>
        <w:jc w:val="both"/>
      </w:pPr>
      <w:r w:rsidRPr="00842930">
        <w:t>3</w:t>
      </w:r>
      <w:r w:rsidR="00803EE9" w:rsidRPr="00842930">
        <w:t xml:space="preserve">) </w:t>
      </w:r>
      <w:r w:rsidR="00D35B29" w:rsidRPr="00842930"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14:paraId="458EDFE6" w14:textId="77777777" w:rsidR="00B3094C" w:rsidRPr="00842930" w:rsidRDefault="00445B5D" w:rsidP="00D35B29">
      <w:pPr>
        <w:ind w:firstLine="284"/>
        <w:jc w:val="both"/>
      </w:pPr>
      <w:r w:rsidRPr="00842930">
        <w:t>4)</w:t>
      </w:r>
      <w:r w:rsidR="00D35B29" w:rsidRPr="00842930">
        <w:t xml:space="preserve"> </w:t>
      </w:r>
      <w:r w:rsidR="00D35B29" w:rsidRPr="00842930">
        <w:rPr>
          <w:iCs/>
        </w:rPr>
        <w:t>формирование и выдача результата предоставления Муниципальной услуги</w:t>
      </w:r>
      <w:r w:rsidR="00803EE9" w:rsidRPr="00842930">
        <w:rPr>
          <w:iCs/>
        </w:rPr>
        <w:t>.</w:t>
      </w:r>
    </w:p>
    <w:p w14:paraId="15304244" w14:textId="77777777" w:rsidR="00B3094C" w:rsidRPr="00842930" w:rsidRDefault="00803EE9" w:rsidP="00176717">
      <w:pPr>
        <w:ind w:firstLine="284"/>
        <w:jc w:val="both"/>
      </w:pPr>
      <w:r w:rsidRPr="00842930">
        <w:t xml:space="preserve">22.2. Блок-схема предоставления Муниципальной услуги приведена в Приложении </w:t>
      </w:r>
      <w:r w:rsidR="001A4B24" w:rsidRPr="00842930">
        <w:t>10</w:t>
      </w:r>
      <w:r w:rsidRPr="00842930">
        <w:t xml:space="preserve"> к настоящему Административному регламенту. </w:t>
      </w:r>
    </w:p>
    <w:p w14:paraId="776AD7A8" w14:textId="77777777" w:rsidR="00B3094C" w:rsidRPr="00842930" w:rsidRDefault="00803EE9" w:rsidP="00176717">
      <w:pPr>
        <w:ind w:firstLine="284"/>
        <w:jc w:val="both"/>
      </w:pPr>
      <w:r w:rsidRPr="00842930">
        <w:t xml:space="preserve">22.3. Каждая административная процедура состоит из административных действий. </w:t>
      </w:r>
    </w:p>
    <w:p w14:paraId="58E047A2" w14:textId="77777777" w:rsidR="00176717" w:rsidRPr="00842930" w:rsidRDefault="00176717" w:rsidP="00445B5D">
      <w:pPr>
        <w:spacing w:after="43" w:line="259" w:lineRule="auto"/>
        <w:ind w:firstLine="567"/>
        <w:jc w:val="both"/>
      </w:pPr>
      <w:r w:rsidRPr="00842930">
        <w:t>22.4. Прием и регистрация заявления и документов, необходимых для предоставления Муниципальной услуги</w:t>
      </w:r>
    </w:p>
    <w:p w14:paraId="2F28F894" w14:textId="77777777" w:rsidR="00176717" w:rsidRPr="00842930" w:rsidRDefault="00563268" w:rsidP="00563268">
      <w:pPr>
        <w:pStyle w:val="ab"/>
        <w:ind w:left="0" w:right="181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 xml:space="preserve">22.4.1. </w:t>
      </w:r>
      <w:r w:rsidR="00176717" w:rsidRPr="00842930">
        <w:rPr>
          <w:sz w:val="24"/>
          <w:szCs w:val="24"/>
        </w:rPr>
        <w:t>Основанием для начала выполнения административной процедуры является обращение заявителя (заявление), оформленное в соответствии с приложени</w:t>
      </w:r>
      <w:r w:rsidRPr="00842930">
        <w:rPr>
          <w:sz w:val="24"/>
          <w:szCs w:val="24"/>
        </w:rPr>
        <w:t>ями</w:t>
      </w:r>
      <w:r w:rsidR="007249A6" w:rsidRPr="00842930">
        <w:rPr>
          <w:sz w:val="24"/>
          <w:szCs w:val="24"/>
        </w:rPr>
        <w:t xml:space="preserve"> </w:t>
      </w:r>
      <w:r w:rsidR="00B945CD" w:rsidRPr="00842930">
        <w:rPr>
          <w:sz w:val="24"/>
          <w:szCs w:val="24"/>
        </w:rPr>
        <w:t>6</w:t>
      </w:r>
      <w:r w:rsidRPr="00842930">
        <w:rPr>
          <w:sz w:val="24"/>
          <w:szCs w:val="24"/>
        </w:rPr>
        <w:t xml:space="preserve"> или </w:t>
      </w:r>
      <w:r w:rsidR="00B945CD" w:rsidRPr="00842930">
        <w:rPr>
          <w:sz w:val="24"/>
          <w:szCs w:val="24"/>
        </w:rPr>
        <w:t>7</w:t>
      </w:r>
      <w:r w:rsidR="00176717" w:rsidRPr="00842930">
        <w:rPr>
          <w:sz w:val="24"/>
          <w:szCs w:val="24"/>
        </w:rPr>
        <w:t xml:space="preserve"> к настоящему Административному регламенту.</w:t>
      </w:r>
    </w:p>
    <w:p w14:paraId="51D520BA" w14:textId="77777777" w:rsidR="00176717" w:rsidRPr="00842930" w:rsidRDefault="00176717" w:rsidP="00563268">
      <w:pPr>
        <w:pStyle w:val="ab"/>
        <w:ind w:left="0" w:right="190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К заявлению должны быть приложены в полном объеме документы, указанные в пункте 10 Административного регламента.</w:t>
      </w:r>
    </w:p>
    <w:p w14:paraId="78556D0A" w14:textId="77777777" w:rsidR="00176717" w:rsidRPr="00842930" w:rsidRDefault="00176717" w:rsidP="00563268">
      <w:pPr>
        <w:pStyle w:val="ab"/>
        <w:ind w:left="0" w:firstLine="542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2</w:t>
      </w:r>
      <w:r w:rsidR="00563268" w:rsidRPr="00842930">
        <w:rPr>
          <w:sz w:val="24"/>
          <w:szCs w:val="24"/>
        </w:rPr>
        <w:t>2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 xml:space="preserve">2. </w:t>
      </w:r>
      <w:r w:rsidRPr="00842930">
        <w:rPr>
          <w:sz w:val="24"/>
          <w:szCs w:val="24"/>
        </w:rPr>
        <w:t xml:space="preserve"> Сотрудник, ответственный за прием документов:</w:t>
      </w:r>
    </w:p>
    <w:p w14:paraId="004500F0" w14:textId="77777777" w:rsidR="00176717" w:rsidRPr="00842930" w:rsidRDefault="00176717" w:rsidP="001C7A89">
      <w:pPr>
        <w:pStyle w:val="a7"/>
        <w:tabs>
          <w:tab w:val="left" w:pos="1536"/>
        </w:tabs>
        <w:ind w:left="0" w:right="183" w:firstLine="709"/>
        <w:jc w:val="both"/>
      </w:pPr>
      <w:r w:rsidRPr="00842930"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14:paraId="7241A4AB" w14:textId="77777777" w:rsidR="001C7A89" w:rsidRPr="00842930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14:paraId="5B5717C7" w14:textId="77777777" w:rsidR="001C7A89" w:rsidRPr="00842930" w:rsidRDefault="001C7A89" w:rsidP="001C7A89">
      <w:pPr>
        <w:shd w:val="clear" w:color="auto" w:fill="FFFFFF"/>
        <w:ind w:firstLine="708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14:paraId="3738057C" w14:textId="77777777" w:rsidR="00176717" w:rsidRPr="00842930" w:rsidRDefault="00176717" w:rsidP="001C7A89">
      <w:pPr>
        <w:tabs>
          <w:tab w:val="left" w:pos="1407"/>
        </w:tabs>
        <w:ind w:right="174" w:firstLine="709"/>
        <w:jc w:val="both"/>
        <w:rPr>
          <w:rFonts w:eastAsia="Times New Roman"/>
        </w:rPr>
      </w:pPr>
      <w:r w:rsidRPr="00842930">
        <w:rPr>
          <w:rFonts w:eastAsia="Times New Roman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14:paraId="7B3737DE" w14:textId="77777777" w:rsidR="00176717" w:rsidRPr="00842930" w:rsidRDefault="00176717" w:rsidP="00563268">
      <w:pPr>
        <w:tabs>
          <w:tab w:val="left" w:pos="1368"/>
        </w:tabs>
        <w:ind w:right="182" w:firstLine="709"/>
        <w:jc w:val="both"/>
        <w:rPr>
          <w:rFonts w:eastAsia="Times New Roman"/>
        </w:rPr>
      </w:pPr>
      <w:r w:rsidRPr="00842930">
        <w:rPr>
          <w:rFonts w:eastAsia="Times New Roman"/>
        </w:rPr>
        <w:t>сверяет копии представленных документов с их подлинниками и делает соответствующую отметку на копиях.</w:t>
      </w:r>
    </w:p>
    <w:p w14:paraId="106726FA" w14:textId="77777777" w:rsidR="00176717" w:rsidRPr="00842930" w:rsidRDefault="00176717" w:rsidP="00563268">
      <w:pPr>
        <w:pStyle w:val="ab"/>
        <w:ind w:left="0" w:right="187" w:firstLine="709"/>
        <w:jc w:val="both"/>
        <w:rPr>
          <w:sz w:val="24"/>
          <w:szCs w:val="24"/>
          <w:lang w:bidi="ar-SA"/>
        </w:rPr>
      </w:pPr>
      <w:r w:rsidRPr="00842930">
        <w:rPr>
          <w:sz w:val="24"/>
          <w:szCs w:val="24"/>
          <w:lang w:bidi="ar-SA"/>
        </w:rPr>
        <w:t>2</w:t>
      </w:r>
      <w:r w:rsidR="00563268" w:rsidRPr="00842930">
        <w:rPr>
          <w:sz w:val="24"/>
          <w:szCs w:val="24"/>
          <w:lang w:bidi="ar-SA"/>
        </w:rPr>
        <w:t>2</w:t>
      </w:r>
      <w:r w:rsidRPr="00842930">
        <w:rPr>
          <w:sz w:val="24"/>
          <w:szCs w:val="24"/>
          <w:lang w:bidi="ar-SA"/>
        </w:rPr>
        <w:t>.4.</w:t>
      </w:r>
      <w:r w:rsidR="00563268" w:rsidRPr="00842930">
        <w:rPr>
          <w:sz w:val="24"/>
          <w:szCs w:val="24"/>
          <w:lang w:bidi="ar-SA"/>
        </w:rPr>
        <w:t>3.</w:t>
      </w:r>
      <w:r w:rsidRPr="00842930">
        <w:rPr>
          <w:sz w:val="24"/>
          <w:szCs w:val="24"/>
          <w:lang w:bidi="ar-SA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14:paraId="604F0AE0" w14:textId="77777777" w:rsidR="00176717" w:rsidRPr="00842930" w:rsidRDefault="00176717" w:rsidP="00563268">
      <w:pPr>
        <w:pStyle w:val="ab"/>
        <w:ind w:left="0" w:right="190" w:firstLine="70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2</w:t>
      </w:r>
      <w:r w:rsidR="00563268" w:rsidRPr="00842930">
        <w:rPr>
          <w:sz w:val="24"/>
          <w:szCs w:val="24"/>
        </w:rPr>
        <w:t>2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</w:t>
      </w:r>
      <w:r w:rsidRPr="00842930">
        <w:rPr>
          <w:sz w:val="24"/>
          <w:szCs w:val="24"/>
        </w:rPr>
        <w:t>.</w:t>
      </w:r>
      <w:r w:rsidR="00563268" w:rsidRPr="00842930">
        <w:rPr>
          <w:sz w:val="24"/>
          <w:szCs w:val="24"/>
        </w:rPr>
        <w:t>4.</w:t>
      </w:r>
      <w:r w:rsidRPr="00842930">
        <w:rPr>
          <w:sz w:val="24"/>
          <w:szCs w:val="24"/>
        </w:rPr>
        <w:t xml:space="preserve"> В случае представления заявителем документов в полном объеме сотрудник, ответственный за прием документов:</w:t>
      </w:r>
    </w:p>
    <w:p w14:paraId="53612D35" w14:textId="77777777" w:rsidR="00176717" w:rsidRPr="00842930" w:rsidRDefault="00176717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contextualSpacing w:val="0"/>
        <w:jc w:val="both"/>
      </w:pPr>
      <w:r w:rsidRPr="00842930"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14:paraId="5210316E" w14:textId="77777777" w:rsidR="00176717" w:rsidRPr="00842930" w:rsidRDefault="00176717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contextualSpacing w:val="0"/>
        <w:jc w:val="both"/>
      </w:pPr>
      <w:r w:rsidRPr="00842930">
        <w:t xml:space="preserve">в порядке делопроизводства передает документы, представленные заявителем, </w:t>
      </w:r>
      <w:r w:rsidRPr="00842930">
        <w:lastRenderedPageBreak/>
        <w:t>руководителю структурного подразделения) либо иному уполномоченному должностному лицу.</w:t>
      </w:r>
    </w:p>
    <w:p w14:paraId="5245275F" w14:textId="77777777" w:rsidR="00563268" w:rsidRPr="00842930" w:rsidRDefault="00563268" w:rsidP="00563268">
      <w:pPr>
        <w:pStyle w:val="ab"/>
        <w:ind w:left="0" w:firstLine="709"/>
        <w:jc w:val="both"/>
        <w:rPr>
          <w:rFonts w:eastAsia="Calibri"/>
          <w:sz w:val="24"/>
          <w:szCs w:val="24"/>
          <w:lang w:bidi="ar-SA"/>
        </w:rPr>
      </w:pPr>
      <w:r w:rsidRPr="00842930">
        <w:rPr>
          <w:rFonts w:eastAsia="Calibri"/>
          <w:sz w:val="24"/>
          <w:szCs w:val="24"/>
          <w:lang w:bidi="ar-SA"/>
        </w:rPr>
        <w:t>22.4.5. Срок административного действия - 1 календарный день.</w:t>
      </w:r>
    </w:p>
    <w:p w14:paraId="42043C41" w14:textId="77777777" w:rsidR="007D6055" w:rsidRPr="00842930" w:rsidRDefault="007D6055" w:rsidP="001C7A89">
      <w:pPr>
        <w:tabs>
          <w:tab w:val="left" w:pos="565"/>
        </w:tabs>
        <w:autoSpaceDE w:val="0"/>
        <w:jc w:val="both"/>
        <w:rPr>
          <w:rFonts w:eastAsia="Times New Roman CYR" w:cs="Times New Roman CYR"/>
          <w:szCs w:val="28"/>
        </w:rPr>
      </w:pPr>
      <w:r w:rsidRPr="00842930">
        <w:rPr>
          <w:szCs w:val="28"/>
        </w:rPr>
        <w:tab/>
      </w:r>
      <w:r w:rsidRPr="00842930">
        <w:rPr>
          <w:rFonts w:eastAsia="Times New Roman CYR" w:cs="Times New Roman CYR"/>
          <w:szCs w:val="28"/>
        </w:rPr>
        <w:t>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14:paraId="3788742A" w14:textId="77777777" w:rsidR="001C7A89" w:rsidRPr="00842930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 xml:space="preserve">22.4.6. </w:t>
      </w:r>
      <w:r w:rsidR="001C7A89" w:rsidRPr="00842930">
        <w:rPr>
          <w:rFonts w:eastAsia="Times New Roman CYR" w:cs="Times New Roman CYR"/>
          <w:sz w:val="24"/>
          <w:lang w:bidi="ar-SA"/>
        </w:rPr>
        <w:t>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</w:t>
      </w:r>
      <w:r w:rsidR="00B945CD" w:rsidRPr="00842930">
        <w:rPr>
          <w:rFonts w:eastAsia="Times New Roman CYR" w:cs="Times New Roman CYR"/>
          <w:sz w:val="24"/>
          <w:lang w:bidi="ar-SA"/>
        </w:rPr>
        <w:t>.</w:t>
      </w:r>
    </w:p>
    <w:p w14:paraId="08DD2DFA" w14:textId="77777777" w:rsidR="00B945CD" w:rsidRPr="00842930" w:rsidRDefault="00B945CD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>22.4.7.</w:t>
      </w:r>
      <w:r w:rsidR="006B0920" w:rsidRPr="00842930">
        <w:rPr>
          <w:rFonts w:eastAsia="Times New Roman CYR" w:cs="Times New Roman CYR"/>
          <w:sz w:val="24"/>
          <w:lang w:bidi="ar-SA"/>
        </w:rPr>
        <w:t xml:space="preserve"> Максимальный срок выполнения административной процедуры - 1 рабочий день.</w:t>
      </w:r>
    </w:p>
    <w:p w14:paraId="28398492" w14:textId="77777777" w:rsidR="00176717" w:rsidRPr="00842930" w:rsidRDefault="00563268" w:rsidP="001C7A89">
      <w:pPr>
        <w:pStyle w:val="ab"/>
        <w:ind w:left="0" w:right="185" w:firstLine="709"/>
        <w:jc w:val="both"/>
        <w:rPr>
          <w:rFonts w:eastAsia="Times New Roman CYR" w:cs="Times New Roman CYR"/>
          <w:sz w:val="24"/>
          <w:lang w:bidi="ar-SA"/>
        </w:rPr>
      </w:pPr>
      <w:r w:rsidRPr="00842930">
        <w:rPr>
          <w:rFonts w:eastAsia="Times New Roman CYR" w:cs="Times New Roman CYR"/>
          <w:sz w:val="24"/>
          <w:lang w:bidi="ar-SA"/>
        </w:rPr>
        <w:t>22.4.</w:t>
      </w:r>
      <w:r w:rsidR="006B0920" w:rsidRPr="00842930">
        <w:rPr>
          <w:rFonts w:eastAsia="Times New Roman CYR" w:cs="Times New Roman CYR"/>
          <w:sz w:val="24"/>
          <w:lang w:bidi="ar-SA"/>
        </w:rPr>
        <w:t>8</w:t>
      </w:r>
      <w:r w:rsidRPr="00842930">
        <w:rPr>
          <w:rFonts w:eastAsia="Times New Roman CYR" w:cs="Times New Roman CYR"/>
          <w:sz w:val="24"/>
          <w:lang w:bidi="ar-SA"/>
        </w:rPr>
        <w:t>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14:paraId="419FAA15" w14:textId="77777777" w:rsidR="00176717" w:rsidRPr="00842930" w:rsidRDefault="00176717" w:rsidP="00563268">
      <w:pPr>
        <w:ind w:firstLine="709"/>
        <w:jc w:val="both"/>
      </w:pPr>
    </w:p>
    <w:p w14:paraId="254CC7B0" w14:textId="77777777" w:rsidR="00563268" w:rsidRPr="00842930" w:rsidRDefault="00263074" w:rsidP="00176717">
      <w:pPr>
        <w:jc w:val="both"/>
      </w:pPr>
      <w:r w:rsidRPr="00842930">
        <w:tab/>
      </w:r>
      <w:r w:rsidR="00563268" w:rsidRPr="00842930">
        <w:t xml:space="preserve">22.5. </w:t>
      </w:r>
      <w:r w:rsidR="00445B5D" w:rsidRPr="00842930">
        <w:t>Рассмотрение заявления и представленных документов</w:t>
      </w:r>
    </w:p>
    <w:p w14:paraId="0D957F89" w14:textId="77777777" w:rsidR="00D47B92" w:rsidRPr="00842930" w:rsidRDefault="008058C6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rFonts w:eastAsia="Times New Roman CYR" w:cs="Times New Roman CYR"/>
          <w:szCs w:val="28"/>
        </w:rPr>
      </w:pPr>
      <w:r w:rsidRPr="00842930">
        <w:t xml:space="preserve">22.5.1. </w:t>
      </w:r>
      <w:r w:rsidR="00D47B92" w:rsidRPr="00842930">
        <w:rPr>
          <w:rFonts w:eastAsia="Times New Roman CYR" w:cs="Times New Roman CYR"/>
          <w:szCs w:val="28"/>
        </w:rPr>
        <w:t>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14:paraId="3B4A6105" w14:textId="77777777" w:rsidR="00D47B92" w:rsidRPr="00842930" w:rsidRDefault="008058C6" w:rsidP="006B0920">
      <w:pPr>
        <w:spacing w:line="266" w:lineRule="auto"/>
        <w:ind w:right="-2" w:firstLine="567"/>
        <w:jc w:val="both"/>
      </w:pPr>
      <w:r w:rsidRPr="00842930">
        <w:t xml:space="preserve">22.5.2. </w:t>
      </w:r>
      <w:r w:rsidR="00D47B92" w:rsidRPr="00842930">
        <w:t xml:space="preserve">При поступлении документов специалист Администрации, ответственный за прием и </w:t>
      </w:r>
      <w:r w:rsidRPr="00842930">
        <w:t>п</w:t>
      </w:r>
      <w:r w:rsidR="00D47B92" w:rsidRPr="00842930">
        <w:t xml:space="preserve">роверку поступивших документов в целях предоставления Муниципальной услуги: </w:t>
      </w:r>
    </w:p>
    <w:p w14:paraId="2F78C3C6" w14:textId="77777777" w:rsidR="00D47B92" w:rsidRPr="00842930" w:rsidRDefault="00D47B92" w:rsidP="006B0920">
      <w:pPr>
        <w:spacing w:after="33" w:line="259" w:lineRule="auto"/>
        <w:ind w:right="67" w:firstLine="709"/>
        <w:jc w:val="both"/>
      </w:pPr>
      <w:r w:rsidRPr="00842930">
        <w:t xml:space="preserve">1) устанавливает предмет обращения Заявителя; </w:t>
      </w:r>
    </w:p>
    <w:p w14:paraId="46FB5D4B" w14:textId="77777777" w:rsidR="00D47B92" w:rsidRPr="00842930" w:rsidRDefault="00D47B92" w:rsidP="006B0920">
      <w:pPr>
        <w:spacing w:line="255" w:lineRule="auto"/>
        <w:ind w:right="67" w:firstLine="709"/>
        <w:jc w:val="both"/>
      </w:pPr>
      <w:r w:rsidRPr="00842930"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14:paraId="3436E256" w14:textId="77777777" w:rsidR="008058C6" w:rsidRPr="00842930" w:rsidRDefault="001C7A89" w:rsidP="006B0920">
      <w:pPr>
        <w:spacing w:line="247" w:lineRule="auto"/>
        <w:ind w:firstLine="709"/>
        <w:jc w:val="both"/>
      </w:pPr>
      <w:r w:rsidRPr="00842930">
        <w:t>3</w:t>
      </w:r>
      <w:r w:rsidR="008058C6" w:rsidRPr="00842930">
        <w:t xml:space="preserve">) определяет состава документов (сведений), подлежащих запросу у органов власти. </w:t>
      </w:r>
    </w:p>
    <w:p w14:paraId="3895B9C9" w14:textId="77777777" w:rsidR="006550AB" w:rsidRPr="00842930" w:rsidRDefault="008058C6" w:rsidP="006B0920">
      <w:pPr>
        <w:ind w:firstLine="567"/>
        <w:jc w:val="both"/>
      </w:pPr>
      <w:r w:rsidRPr="00842930">
        <w:t>22.5.3.</w:t>
      </w:r>
      <w:r w:rsidR="006550AB" w:rsidRPr="00842930">
        <w:t xml:space="preserve"> Специалист Администрации</w:t>
      </w:r>
      <w:r w:rsidR="006550AB" w:rsidRPr="00842930">
        <w:rPr>
          <w:rFonts w:ascii="Arial" w:hAnsi="Arial" w:cs="Arial"/>
        </w:rPr>
        <w:t xml:space="preserve"> </w:t>
      </w:r>
      <w:r w:rsidR="006550AB" w:rsidRPr="00842930">
        <w:t xml:space="preserve">в </w:t>
      </w:r>
      <w:r w:rsidR="006B0920" w:rsidRPr="00842930">
        <w:t xml:space="preserve">течении </w:t>
      </w:r>
      <w:r w:rsidR="00D915DC" w:rsidRPr="00842930">
        <w:t>2</w:t>
      </w:r>
      <w:r w:rsidR="006B0920" w:rsidRPr="00842930">
        <w:t xml:space="preserve"> рабоч</w:t>
      </w:r>
      <w:r w:rsidR="00D915DC" w:rsidRPr="00842930">
        <w:t>их</w:t>
      </w:r>
      <w:r w:rsidR="006B0920" w:rsidRPr="00842930">
        <w:t xml:space="preserve"> дн</w:t>
      </w:r>
      <w:r w:rsidR="00D915DC" w:rsidRPr="00842930">
        <w:t>ей</w:t>
      </w:r>
      <w:r w:rsidR="006B0920" w:rsidRPr="00842930">
        <w:t xml:space="preserve"> </w:t>
      </w:r>
      <w:r w:rsidR="006550AB" w:rsidRPr="00842930">
        <w:t xml:space="preserve">формирует и направляет 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14:paraId="630524DE" w14:textId="77777777" w:rsidR="006550AB" w:rsidRPr="00842930" w:rsidRDefault="001507E6" w:rsidP="006B0920">
      <w:pPr>
        <w:ind w:firstLine="567"/>
        <w:jc w:val="both"/>
      </w:pPr>
      <w:r w:rsidRPr="00842930">
        <w:t xml:space="preserve">22.5.4. </w:t>
      </w:r>
      <w:r w:rsidR="006550AB" w:rsidRPr="00842930">
        <w:t xml:space="preserve">Ответы на межведомственные запросы поступают в региональную систему межведомственного электронного взаимодействия. </w:t>
      </w:r>
    </w:p>
    <w:p w14:paraId="5764321D" w14:textId="77777777" w:rsidR="006550AB" w:rsidRPr="00842930" w:rsidRDefault="001507E6" w:rsidP="006B0920">
      <w:pPr>
        <w:ind w:firstLine="567"/>
        <w:jc w:val="both"/>
      </w:pPr>
      <w:r w:rsidRPr="00842930">
        <w:t xml:space="preserve">22.5.5. </w:t>
      </w:r>
      <w:r w:rsidR="001C7A89" w:rsidRPr="00842930"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14:paraId="39E357BB" w14:textId="77777777" w:rsidR="00C03722" w:rsidRPr="00842930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842930">
        <w:rPr>
          <w:rFonts w:eastAsia="Times New Roman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14:paraId="61A96890" w14:textId="77777777" w:rsidR="00C03722" w:rsidRPr="00842930" w:rsidRDefault="00C03722" w:rsidP="00C03722">
      <w:pPr>
        <w:shd w:val="clear" w:color="auto" w:fill="FFFFFF"/>
        <w:ind w:firstLine="567"/>
        <w:jc w:val="both"/>
        <w:rPr>
          <w:rFonts w:eastAsia="Times New Roman"/>
        </w:rPr>
      </w:pPr>
      <w:r w:rsidRPr="00842930">
        <w:rPr>
          <w:rFonts w:eastAsia="Times New Roman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14:paraId="3B1D4F07" w14:textId="77777777" w:rsidR="00C03722" w:rsidRPr="00842930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14:paraId="6E6D9CE7" w14:textId="77777777" w:rsidR="00C03722" w:rsidRPr="00842930" w:rsidRDefault="00C0372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Максимальный срок административной процедуры составляет </w:t>
      </w:r>
      <w:r w:rsidR="00D915DC" w:rsidRPr="00842930">
        <w:t>8</w:t>
      </w:r>
      <w:r w:rsidRPr="00842930">
        <w:t xml:space="preserve"> рабочих дней, а в случае направления повторного запроса - 1</w:t>
      </w:r>
      <w:r w:rsidR="00D915DC" w:rsidRPr="00842930">
        <w:t>5</w:t>
      </w:r>
      <w:r w:rsidRPr="00842930">
        <w:t xml:space="preserve"> рабочих дней со дня поступления заявления.</w:t>
      </w:r>
    </w:p>
    <w:p w14:paraId="7E293031" w14:textId="77777777" w:rsidR="00263074" w:rsidRPr="00842930" w:rsidRDefault="001507E6" w:rsidP="001507E6">
      <w:pPr>
        <w:ind w:right="69" w:firstLine="540"/>
        <w:jc w:val="both"/>
      </w:pPr>
      <w:r w:rsidRPr="00842930">
        <w:lastRenderedPageBreak/>
        <w:t>22.5.</w:t>
      </w:r>
      <w:r w:rsidR="00C03722" w:rsidRPr="00842930">
        <w:t>8</w:t>
      </w:r>
      <w:r w:rsidRPr="00842930">
        <w:t xml:space="preserve">. </w:t>
      </w:r>
      <w:r w:rsidR="00263074" w:rsidRPr="00842930">
        <w:t>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14:paraId="0D2AC5C2" w14:textId="77777777" w:rsidR="006550AB" w:rsidRPr="00842930" w:rsidRDefault="001507E6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</w:t>
      </w:r>
      <w:r w:rsidR="00C03722" w:rsidRPr="00842930">
        <w:rPr>
          <w:rFonts w:ascii="Times New Roman" w:hAnsi="Times New Roman" w:cs="Times New Roman"/>
          <w:sz w:val="24"/>
          <w:szCs w:val="24"/>
        </w:rPr>
        <w:t>9</w:t>
      </w:r>
      <w:r w:rsidRPr="00842930">
        <w:rPr>
          <w:rFonts w:ascii="Times New Roman" w:hAnsi="Times New Roman" w:cs="Times New Roman"/>
          <w:sz w:val="24"/>
          <w:szCs w:val="24"/>
        </w:rPr>
        <w:t xml:space="preserve">. </w:t>
      </w:r>
      <w:r w:rsidR="00263074" w:rsidRPr="00842930">
        <w:rPr>
          <w:rFonts w:ascii="Times New Roman" w:hAnsi="Times New Roman" w:cs="Times New Roman"/>
          <w:sz w:val="24"/>
          <w:szCs w:val="24"/>
        </w:rPr>
        <w:t>В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случае принятия решения о несоответствии заявления требованиям </w:t>
      </w:r>
      <w:r w:rsidR="00263074" w:rsidRPr="00842930">
        <w:rPr>
          <w:rFonts w:ascii="Times New Roman" w:hAnsi="Times New Roman" w:cs="Times New Roman"/>
          <w:sz w:val="24"/>
          <w:szCs w:val="24"/>
        </w:rPr>
        <w:t>Н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астоящего административного регламента в срок не позднее   </w:t>
      </w:r>
      <w:r w:rsidR="00C03722" w:rsidRPr="00842930">
        <w:rPr>
          <w:rFonts w:ascii="Times New Roman" w:hAnsi="Times New Roman" w:cs="Times New Roman"/>
          <w:sz w:val="24"/>
          <w:szCs w:val="24"/>
        </w:rPr>
        <w:t>12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рабочих дней с момента подачи заявления ответственным исполнителем подготавливается и подписывается у </w:t>
      </w:r>
      <w:r w:rsidR="00263074" w:rsidRPr="00842930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6550AB" w:rsidRPr="00842930">
        <w:rPr>
          <w:rFonts w:ascii="Times New Roman" w:hAnsi="Times New Roman" w:cs="Times New Roman"/>
          <w:sz w:val="24"/>
          <w:szCs w:val="24"/>
        </w:rPr>
        <w:t xml:space="preserve"> мотивированный отказ в предоставлении муниципальной услуги.</w:t>
      </w:r>
    </w:p>
    <w:p w14:paraId="3CF163FE" w14:textId="77777777" w:rsidR="006550AB" w:rsidRPr="00842930" w:rsidRDefault="006550AB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Возврат Заявителю представленных документов осуществляется в течение </w:t>
      </w:r>
      <w:r w:rsidR="00C03722" w:rsidRPr="00842930">
        <w:rPr>
          <w:rFonts w:ascii="Times New Roman" w:hAnsi="Times New Roman" w:cs="Times New Roman"/>
          <w:sz w:val="24"/>
          <w:szCs w:val="24"/>
        </w:rPr>
        <w:t>3</w:t>
      </w:r>
      <w:r w:rsidRPr="0084293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507E6" w:rsidRPr="00842930">
        <w:rPr>
          <w:rFonts w:ascii="Times New Roman" w:hAnsi="Times New Roman" w:cs="Times New Roman"/>
          <w:sz w:val="24"/>
          <w:szCs w:val="24"/>
        </w:rPr>
        <w:t>по</w:t>
      </w:r>
      <w:r w:rsidRPr="00842930">
        <w:rPr>
          <w:rFonts w:ascii="Times New Roman" w:hAnsi="Times New Roman" w:cs="Times New Roman"/>
          <w:sz w:val="24"/>
          <w:szCs w:val="24"/>
        </w:rPr>
        <w:t>с</w:t>
      </w:r>
      <w:r w:rsidR="001507E6" w:rsidRPr="00842930">
        <w:rPr>
          <w:rFonts w:ascii="Times New Roman" w:hAnsi="Times New Roman" w:cs="Times New Roman"/>
          <w:sz w:val="24"/>
          <w:szCs w:val="24"/>
        </w:rPr>
        <w:t>ле</w:t>
      </w:r>
      <w:r w:rsidRPr="00842930">
        <w:rPr>
          <w:rFonts w:ascii="Times New Roman" w:hAnsi="Times New Roman" w:cs="Times New Roman"/>
          <w:sz w:val="24"/>
          <w:szCs w:val="24"/>
        </w:rPr>
        <w:t xml:space="preserve"> принятия такого решения.</w:t>
      </w:r>
    </w:p>
    <w:p w14:paraId="1395C9D0" w14:textId="77777777" w:rsidR="006550AB" w:rsidRPr="00842930" w:rsidRDefault="001507E6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</w:t>
      </w:r>
      <w:r w:rsidR="00C03722" w:rsidRPr="00842930">
        <w:rPr>
          <w:rFonts w:ascii="Times New Roman" w:hAnsi="Times New Roman" w:cs="Times New Roman"/>
          <w:sz w:val="24"/>
          <w:szCs w:val="24"/>
        </w:rPr>
        <w:t>10</w:t>
      </w:r>
      <w:r w:rsidRPr="00842930">
        <w:rPr>
          <w:rFonts w:ascii="Times New Roman" w:hAnsi="Times New Roman" w:cs="Times New Roman"/>
          <w:sz w:val="24"/>
          <w:szCs w:val="24"/>
        </w:rPr>
        <w:t xml:space="preserve">. </w:t>
      </w:r>
      <w:r w:rsidR="006550AB" w:rsidRPr="00842930">
        <w:rPr>
          <w:rFonts w:ascii="Times New Roman" w:hAnsi="Times New Roman" w:cs="Times New Roman"/>
          <w:sz w:val="24"/>
          <w:szCs w:val="24"/>
        </w:rPr>
        <w:t>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14:paraId="746BEF6D" w14:textId="77777777" w:rsidR="006B0D5E" w:rsidRPr="00842930" w:rsidRDefault="006B0D5E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22.5.1</w:t>
      </w:r>
      <w:r w:rsidR="00C03722" w:rsidRPr="00842930">
        <w:rPr>
          <w:rFonts w:ascii="Times New Roman" w:hAnsi="Times New Roman" w:cs="Times New Roman"/>
          <w:sz w:val="24"/>
          <w:szCs w:val="24"/>
        </w:rPr>
        <w:t>1</w:t>
      </w:r>
      <w:r w:rsidRPr="00842930">
        <w:rPr>
          <w:rFonts w:ascii="Times New Roman" w:hAnsi="Times New Roman" w:cs="Times New Roman"/>
          <w:sz w:val="24"/>
          <w:szCs w:val="24"/>
        </w:rPr>
        <w:t>. Далее осуществляется переход к административной процедуре «</w:t>
      </w:r>
      <w:r w:rsidR="00F8327F" w:rsidRPr="00842930">
        <w:rPr>
          <w:rFonts w:ascii="Times New Roman" w:hAnsi="Times New Roman" w:cs="Times New Roman"/>
          <w:sz w:val="24"/>
          <w:szCs w:val="24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 w:rsidRPr="00842930">
        <w:rPr>
          <w:rFonts w:ascii="Times New Roman" w:hAnsi="Times New Roman" w:cs="Times New Roman"/>
          <w:sz w:val="24"/>
          <w:szCs w:val="24"/>
        </w:rPr>
        <w:t>».</w:t>
      </w:r>
    </w:p>
    <w:p w14:paraId="6BCD11A5" w14:textId="77777777" w:rsidR="00445B5D" w:rsidRPr="00842930" w:rsidRDefault="006A4D19" w:rsidP="00D35B29">
      <w:pPr>
        <w:spacing w:after="29" w:line="257" w:lineRule="auto"/>
        <w:ind w:right="69" w:firstLine="540"/>
        <w:jc w:val="both"/>
      </w:pPr>
      <w:r w:rsidRPr="00842930">
        <w:t>22</w:t>
      </w:r>
      <w:r w:rsidR="00CF26A6" w:rsidRPr="00842930">
        <w:t>.</w:t>
      </w:r>
      <w:r w:rsidRPr="00842930">
        <w:t>6</w:t>
      </w:r>
      <w:r w:rsidR="00CF26A6" w:rsidRPr="00842930">
        <w:t xml:space="preserve">. </w:t>
      </w:r>
      <w:bookmarkStart w:id="0" w:name="_Hlk35510172"/>
      <w:r w:rsidR="00CF26A6" w:rsidRPr="00842930">
        <w:t>В</w:t>
      </w:r>
      <w:r w:rsidR="00445B5D" w:rsidRPr="00842930">
        <w:t>ыезд на место, подготовка акта обследования зеленых насаждений, с заключением о возможности их вырубки, санитарной обрезке, либо отказе</w:t>
      </w:r>
      <w:r w:rsidR="00F25220" w:rsidRPr="00842930">
        <w:t xml:space="preserve">, </w:t>
      </w:r>
      <w:r w:rsidR="006B0D5E" w:rsidRPr="00842930">
        <w:t xml:space="preserve">формирование </w:t>
      </w:r>
      <w:r w:rsidR="00F25220" w:rsidRPr="00842930">
        <w:t>начислений компенсационной стоимости</w:t>
      </w:r>
      <w:bookmarkEnd w:id="0"/>
    </w:p>
    <w:p w14:paraId="352ADA42" w14:textId="77777777" w:rsidR="00CF26A6" w:rsidRPr="00842930" w:rsidRDefault="00D35B29" w:rsidP="00C0372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 xml:space="preserve">26.1.1. </w:t>
      </w:r>
      <w:r w:rsidR="00CF26A6" w:rsidRPr="00842930">
        <w:rPr>
          <w:rFonts w:eastAsiaTheme="minorHAnsi"/>
          <w:lang w:eastAsia="en-US"/>
        </w:rPr>
        <w:t xml:space="preserve">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 w:rsidR="00CF26A6" w:rsidRPr="00842930">
        <w:rPr>
          <w:rFonts w:eastAsiaTheme="minorHAnsi"/>
          <w:lang w:eastAsia="en-US"/>
        </w:rPr>
        <w:t>в пункт</w:t>
      </w:r>
      <w:r w:rsidR="00D915DC" w:rsidRPr="00842930">
        <w:rPr>
          <w:rFonts w:eastAsiaTheme="minorHAnsi"/>
          <w:lang w:eastAsia="en-US"/>
        </w:rPr>
        <w:t>ом</w:t>
      </w:r>
      <w:proofErr w:type="gramEnd"/>
      <w:r w:rsidR="00CF26A6" w:rsidRPr="00842930">
        <w:rPr>
          <w:rFonts w:eastAsiaTheme="minorHAnsi"/>
          <w:lang w:eastAsia="en-US"/>
        </w:rPr>
        <w:t xml:space="preserve"> 10 настоящего Административного регламента</w:t>
      </w:r>
      <w:r w:rsidR="00D915DC" w:rsidRPr="00842930">
        <w:rPr>
          <w:rFonts w:eastAsiaTheme="minorHAnsi"/>
          <w:lang w:eastAsia="en-US"/>
        </w:rPr>
        <w:t xml:space="preserve"> и получении положительных подтверждающих сведений на межведомственные запросы</w:t>
      </w:r>
      <w:r w:rsidR="00CF26A6" w:rsidRPr="00842930">
        <w:rPr>
          <w:rFonts w:eastAsiaTheme="minorHAnsi"/>
          <w:lang w:eastAsia="en-US"/>
        </w:rPr>
        <w:t>.</w:t>
      </w:r>
    </w:p>
    <w:p w14:paraId="4803DE6F" w14:textId="77777777" w:rsidR="00C03722" w:rsidRPr="00842930" w:rsidRDefault="00C03722" w:rsidP="00C03722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</w:p>
    <w:p w14:paraId="5779149A" w14:textId="77777777" w:rsidR="00C03722" w:rsidRPr="00842930" w:rsidRDefault="00C03722" w:rsidP="00525E75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14:paraId="5B182E56" w14:textId="77777777" w:rsidR="00C03722" w:rsidRPr="00842930" w:rsidRDefault="00C03722" w:rsidP="00374F6E">
      <w:pPr>
        <w:shd w:val="clear" w:color="auto" w:fill="FFFFFF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14:paraId="49B683A4" w14:textId="77777777" w:rsidR="00D67643" w:rsidRPr="00842930" w:rsidRDefault="00D35B29" w:rsidP="00374F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42930">
        <w:rPr>
          <w:rFonts w:eastAsiaTheme="minorHAnsi"/>
          <w:lang w:eastAsia="en-US"/>
        </w:rPr>
        <w:t xml:space="preserve">26.1.2. </w:t>
      </w:r>
      <w:r w:rsidR="00D67643" w:rsidRPr="00842930">
        <w:rPr>
          <w:rFonts w:eastAsiaTheme="minorHAnsi"/>
          <w:lang w:eastAsia="en-US"/>
        </w:rPr>
        <w:t>Обследование и составление акта</w:t>
      </w:r>
      <w:r w:rsidR="00512255" w:rsidRPr="00842930">
        <w:rPr>
          <w:rFonts w:eastAsiaTheme="minorHAnsi"/>
          <w:lang w:eastAsia="en-US"/>
        </w:rPr>
        <w:t xml:space="preserve"> по форме, установленной приложением </w:t>
      </w:r>
      <w:r w:rsidR="00B945CD" w:rsidRPr="00842930">
        <w:rPr>
          <w:rFonts w:eastAsiaTheme="minorHAnsi"/>
          <w:lang w:eastAsia="en-US"/>
        </w:rPr>
        <w:t>8</w:t>
      </w:r>
      <w:r w:rsidR="00512255" w:rsidRPr="00842930">
        <w:rPr>
          <w:rFonts w:eastAsiaTheme="minorHAnsi"/>
          <w:lang w:eastAsia="en-US"/>
        </w:rPr>
        <w:t xml:space="preserve"> к настоящему Административному регламенту,</w:t>
      </w:r>
      <w:r w:rsidR="00D67643" w:rsidRPr="00842930">
        <w:rPr>
          <w:rFonts w:eastAsiaTheme="minorHAnsi"/>
          <w:lang w:eastAsia="en-US"/>
        </w:rPr>
        <w:t xml:space="preserve"> производятся</w:t>
      </w:r>
      <w:r w:rsidR="00646ABD" w:rsidRPr="00842930">
        <w:rPr>
          <w:rFonts w:eastAsiaTheme="minorHAnsi"/>
          <w:lang w:eastAsia="en-US"/>
        </w:rPr>
        <w:t xml:space="preserve"> в 2-дневный срок</w:t>
      </w:r>
      <w:r w:rsidR="00D67643" w:rsidRPr="00842930">
        <w:rPr>
          <w:rFonts w:eastAsiaTheme="minorHAnsi"/>
          <w:lang w:eastAsia="en-US"/>
        </w:rPr>
        <w:t xml:space="preserve"> с участием владельца (представителя владельца) зеленых насаждений, заявленных к вырубке.</w:t>
      </w:r>
    </w:p>
    <w:p w14:paraId="79E501B7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14:paraId="617FD332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14:paraId="7FD61FF8" w14:textId="77777777" w:rsidR="00525E75" w:rsidRPr="00842930" w:rsidRDefault="00525E75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</w:t>
      </w:r>
      <w:r w:rsidRPr="00842930">
        <w:rPr>
          <w:rFonts w:eastAsia="Times New Roman"/>
        </w:rPr>
        <w:lastRenderedPageBreak/>
        <w:t>завершается составлением Акта, дающего право незамедлительного проведения работ, который выдается заявителю.</w:t>
      </w:r>
    </w:p>
    <w:p w14:paraId="54956221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26.1.6. 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</w:p>
    <w:p w14:paraId="01E281B4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</w:p>
    <w:p w14:paraId="69969793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14:paraId="5141E3A8" w14:textId="77777777" w:rsidR="00374F6E" w:rsidRPr="00842930" w:rsidRDefault="00374F6E" w:rsidP="00374F6E">
      <w:pPr>
        <w:spacing w:line="264" w:lineRule="auto"/>
        <w:ind w:right="69" w:firstLine="540"/>
        <w:jc w:val="both"/>
      </w:pPr>
      <w:r w:rsidRPr="00842930"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14:paraId="67C77B2C" w14:textId="77777777" w:rsidR="00374F6E" w:rsidRPr="00842930" w:rsidRDefault="00374F6E" w:rsidP="00374F6E">
      <w:pPr>
        <w:spacing w:after="29" w:line="257" w:lineRule="auto"/>
        <w:ind w:right="69" w:firstLine="540"/>
        <w:jc w:val="both"/>
      </w:pPr>
      <w:r w:rsidRPr="00842930">
        <w:t>Специалист ответственный за выполнение процедуры осуществляет мониторинг поступления сведений об оплате в ГИС ГМП.</w:t>
      </w:r>
      <w:r w:rsidR="00646ABD" w:rsidRPr="00842930">
        <w:t xml:space="preserve"> Контроль за поступлением оплаты компенсационной стоимости происходит </w:t>
      </w:r>
      <w:proofErr w:type="gramStart"/>
      <w:r w:rsidR="00646ABD" w:rsidRPr="00842930">
        <w:t>в срок</w:t>
      </w:r>
      <w:proofErr w:type="gramEnd"/>
      <w:r w:rsidR="00646ABD" w:rsidRPr="00842930">
        <w:t xml:space="preserve"> не превышающий 5 рабочих дней</w:t>
      </w:r>
    </w:p>
    <w:p w14:paraId="6ACD2A56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26.1.9. </w:t>
      </w:r>
      <w:r w:rsidR="00374F6E" w:rsidRPr="00842930">
        <w:rPr>
          <w:rFonts w:eastAsia="Times New Roman"/>
        </w:rPr>
        <w:t>После получения подтверждения о поступлении денежных средств в бюджет готовится</w:t>
      </w:r>
      <w:r w:rsidR="00646ABD" w:rsidRPr="00842930">
        <w:rPr>
          <w:rFonts w:eastAsia="Times New Roman"/>
        </w:rPr>
        <w:t xml:space="preserve"> проект</w:t>
      </w:r>
      <w:r w:rsidR="00374F6E" w:rsidRPr="00842930">
        <w:rPr>
          <w:rFonts w:eastAsia="Times New Roman"/>
        </w:rPr>
        <w:t xml:space="preserve"> разрешени</w:t>
      </w:r>
      <w:r w:rsidR="00646ABD" w:rsidRPr="00842930">
        <w:rPr>
          <w:rFonts w:eastAsia="Times New Roman"/>
        </w:rPr>
        <w:t>я</w:t>
      </w:r>
      <w:r w:rsidR="00374F6E" w:rsidRPr="00842930">
        <w:rPr>
          <w:rFonts w:eastAsia="Times New Roman"/>
        </w:rPr>
        <w:t xml:space="preserve"> для последующей выдачи его заявителю.</w:t>
      </w:r>
    </w:p>
    <w:p w14:paraId="5BDE1FE6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26.1.10. </w:t>
      </w:r>
      <w:r w:rsidR="00374F6E" w:rsidRPr="00842930">
        <w:rPr>
          <w:rFonts w:eastAsia="Times New Roman"/>
        </w:rPr>
        <w:t>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14:paraId="737AA1BA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26.1.11. </w:t>
      </w:r>
      <w:r w:rsidR="00374F6E" w:rsidRPr="00842930">
        <w:rPr>
          <w:rFonts w:eastAsia="Times New Roman"/>
        </w:rPr>
        <w:t>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14:paraId="429B6158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</w:p>
    <w:p w14:paraId="5DF241B6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26.1.12. </w:t>
      </w:r>
      <w:r w:rsidR="00374F6E" w:rsidRPr="00842930">
        <w:rPr>
          <w:rFonts w:eastAsia="Times New Roman"/>
        </w:rPr>
        <w:t>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14:paraId="31CFCDAB" w14:textId="77777777" w:rsidR="00374F6E" w:rsidRPr="00842930" w:rsidRDefault="00ED4DA7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26.1.13. </w:t>
      </w:r>
      <w:r w:rsidR="00374F6E" w:rsidRPr="00842930">
        <w:rPr>
          <w:rFonts w:eastAsia="Times New Roman"/>
        </w:rPr>
        <w:t>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14:paraId="0C11D7D7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 xml:space="preserve">- </w:t>
      </w:r>
      <w:r w:rsidR="00646ABD" w:rsidRPr="00842930">
        <w:rPr>
          <w:rFonts w:eastAsia="Times New Roman"/>
        </w:rPr>
        <w:t xml:space="preserve">проект </w:t>
      </w:r>
      <w:r w:rsidRPr="00842930">
        <w:rPr>
          <w:rFonts w:eastAsia="Times New Roman"/>
        </w:rPr>
        <w:t>разрешени</w:t>
      </w:r>
      <w:r w:rsidR="00646ABD" w:rsidRPr="00842930">
        <w:rPr>
          <w:rFonts w:eastAsia="Times New Roman"/>
        </w:rPr>
        <w:t>я</w:t>
      </w:r>
      <w:r w:rsidRPr="00842930">
        <w:rPr>
          <w:rFonts w:eastAsia="Times New Roman"/>
        </w:rPr>
        <w:t xml:space="preserve"> на вырубку зеленых насаждений;</w:t>
      </w:r>
    </w:p>
    <w:p w14:paraId="239207DB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- акт обследования зеленых насаждений</w:t>
      </w:r>
      <w:r w:rsidR="00646ABD" w:rsidRPr="00842930">
        <w:rPr>
          <w:rFonts w:eastAsia="Times New Roman"/>
        </w:rPr>
        <w:t xml:space="preserve"> (в т.ч. с расчетом компенсационной стоимости)</w:t>
      </w:r>
      <w:r w:rsidRPr="00842930">
        <w:rPr>
          <w:rFonts w:eastAsia="Times New Roman"/>
        </w:rPr>
        <w:t>;</w:t>
      </w:r>
    </w:p>
    <w:p w14:paraId="3444319A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t>- уведомление об отказе в выдаче разрешения на вырубку зеленых насаждений.</w:t>
      </w:r>
    </w:p>
    <w:p w14:paraId="372FC101" w14:textId="77777777" w:rsidR="00374F6E" w:rsidRPr="00842930" w:rsidRDefault="00374F6E" w:rsidP="00374F6E">
      <w:pPr>
        <w:shd w:val="clear" w:color="auto" w:fill="FFFFFF"/>
        <w:ind w:firstLine="540"/>
        <w:jc w:val="both"/>
        <w:rPr>
          <w:rFonts w:eastAsia="Times New Roman"/>
        </w:rPr>
      </w:pPr>
      <w:r w:rsidRPr="00842930">
        <w:rPr>
          <w:rFonts w:eastAsia="Times New Roman"/>
        </w:rPr>
        <w:lastRenderedPageBreak/>
        <w:t xml:space="preserve">Максимальный срок выполнения административной процедуры с учетом проверки факта оплаты в ГИС ГМП - не более </w:t>
      </w:r>
      <w:r w:rsidR="00646ABD" w:rsidRPr="00842930">
        <w:rPr>
          <w:rFonts w:eastAsia="Times New Roman"/>
        </w:rPr>
        <w:t>8</w:t>
      </w:r>
      <w:r w:rsidRPr="00842930">
        <w:rPr>
          <w:rFonts w:eastAsia="Times New Roman"/>
        </w:rPr>
        <w:t xml:space="preserve"> рабочих дней.</w:t>
      </w:r>
    </w:p>
    <w:p w14:paraId="3E0C17F5" w14:textId="77777777" w:rsidR="00ED4DA7" w:rsidRPr="00842930" w:rsidRDefault="00ED4DA7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14:paraId="70FFEE9D" w14:textId="77777777" w:rsidR="00374F6E" w:rsidRPr="00842930" w:rsidRDefault="00374F6E" w:rsidP="00CE17C2">
      <w:pPr>
        <w:spacing w:line="259" w:lineRule="auto"/>
        <w:ind w:left="361" w:right="962"/>
        <w:jc w:val="center"/>
      </w:pPr>
    </w:p>
    <w:p w14:paraId="2571EA5C" w14:textId="77777777" w:rsidR="00CE17C2" w:rsidRPr="00842930" w:rsidRDefault="006A4D19" w:rsidP="00CE17C2">
      <w:pPr>
        <w:spacing w:line="259" w:lineRule="auto"/>
        <w:ind w:left="361" w:right="962"/>
        <w:jc w:val="center"/>
      </w:pPr>
      <w:r w:rsidRPr="00842930">
        <w:t>27.1</w:t>
      </w:r>
      <w:r w:rsidR="00CE17C2" w:rsidRPr="00842930">
        <w:t>.</w:t>
      </w:r>
      <w:r w:rsidR="00445B5D" w:rsidRPr="00842930">
        <w:t xml:space="preserve"> </w:t>
      </w:r>
      <w:r w:rsidRPr="00842930">
        <w:t>Ф</w:t>
      </w:r>
      <w:r w:rsidR="00445B5D" w:rsidRPr="00842930">
        <w:t>ормирование и выдача результата предоставления Муниципальной услуги</w:t>
      </w:r>
    </w:p>
    <w:p w14:paraId="1E387F80" w14:textId="77777777" w:rsidR="00CE17C2" w:rsidRPr="00842930" w:rsidRDefault="00CE17C2" w:rsidP="00ED4DA7">
      <w:pPr>
        <w:tabs>
          <w:tab w:val="right" w:pos="1843"/>
        </w:tabs>
        <w:ind w:firstLine="567"/>
      </w:pPr>
    </w:p>
    <w:p w14:paraId="78800E30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27.1.1. </w:t>
      </w:r>
      <w:r w:rsidR="00ED4DA7" w:rsidRPr="00842930"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14:paraId="63AD4C95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27.1.2. </w:t>
      </w:r>
      <w:r w:rsidR="00ED4DA7" w:rsidRPr="00842930">
        <w:t xml:space="preserve">Специалист Администрации, ответственный за выдачу результата предоставления муниципальной услуги, в течение </w:t>
      </w:r>
      <w:r w:rsidR="00646ABD" w:rsidRPr="00842930">
        <w:t>2</w:t>
      </w:r>
      <w:r w:rsidR="00ED4DA7" w:rsidRPr="00842930">
        <w:t xml:space="preserve"> рабоч</w:t>
      </w:r>
      <w:r w:rsidR="00646ABD" w:rsidRPr="00842930">
        <w:t>их дней</w:t>
      </w:r>
      <w:r w:rsidR="00ED4DA7" w:rsidRPr="00842930">
        <w:t xml:space="preserve"> со дня приема документов, являющихся результатом оказания муниципальной услуги, </w:t>
      </w:r>
      <w:r w:rsidR="00646ABD" w:rsidRPr="00842930">
        <w:t xml:space="preserve">обеспечивает подписание результатов оказания Муниципальной услуги у уполномоченного лица, </w:t>
      </w:r>
      <w:r w:rsidR="00ED4DA7" w:rsidRPr="00842930">
        <w:t>сообщает заявителю о результате предоставления муниципальной услуги.</w:t>
      </w:r>
    </w:p>
    <w:p w14:paraId="0A5FE7CB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27.1.3. </w:t>
      </w:r>
      <w:r w:rsidR="00ED4DA7" w:rsidRPr="00842930">
        <w:t>Специалист Администрации, ответственный за выдачу результата предоставления муниципальной услуги:</w:t>
      </w:r>
    </w:p>
    <w:p w14:paraId="1C4C0D4C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устанавливает личность заявителя, в том числе проверяет документ, удостоверяющий личность;</w:t>
      </w:r>
    </w:p>
    <w:p w14:paraId="2CA6D914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14:paraId="17E29E26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14:paraId="6BD9CF06" w14:textId="77777777" w:rsidR="00ED4DA7" w:rsidRPr="00842930" w:rsidRDefault="00ED4DA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- выдает результат предоставления муниципальной услуги заявителю в одном подлинном экземпляре.</w:t>
      </w:r>
    </w:p>
    <w:p w14:paraId="1DE8145D" w14:textId="77777777" w:rsidR="007A4297" w:rsidRPr="00842930" w:rsidRDefault="007A4297" w:rsidP="007A4297">
      <w:pPr>
        <w:ind w:right="67" w:firstLine="567"/>
        <w:jc w:val="both"/>
      </w:pPr>
      <w:r w:rsidRPr="00842930"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14:paraId="6B61FEF0" w14:textId="77777777" w:rsidR="00ED4DA7" w:rsidRPr="00842930" w:rsidRDefault="007A4297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 xml:space="preserve">27.1.5. </w:t>
      </w:r>
      <w:r w:rsidR="00ED4DA7" w:rsidRPr="00842930">
        <w:t>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14:paraId="297E1E25" w14:textId="77777777" w:rsidR="00646ABD" w:rsidRPr="00842930" w:rsidRDefault="00646ABD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842930">
        <w:t>27.1.6. Максимальный срок выполнения административной процедуры составляет не более 3 рабочих дней.</w:t>
      </w:r>
    </w:p>
    <w:p w14:paraId="66574D14" w14:textId="77777777" w:rsidR="00563268" w:rsidRPr="00842930" w:rsidRDefault="00563268" w:rsidP="00176717">
      <w:pPr>
        <w:jc w:val="both"/>
        <w:rPr>
          <w:iCs/>
        </w:rPr>
      </w:pPr>
    </w:p>
    <w:p w14:paraId="3E34D7BA" w14:textId="77777777" w:rsidR="00B3094C" w:rsidRPr="00842930" w:rsidRDefault="00803EE9" w:rsidP="00B3094C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IV. Порядок и формы контроля за исполнением Административного регламента</w:t>
      </w:r>
    </w:p>
    <w:p w14:paraId="0C44BDC9" w14:textId="77777777" w:rsidR="00B3094C" w:rsidRPr="00842930" w:rsidRDefault="00B3094C" w:rsidP="001C6262"/>
    <w:p w14:paraId="443178DF" w14:textId="2FF556D1" w:rsidR="0007036F" w:rsidRPr="00842930" w:rsidRDefault="00803EE9" w:rsidP="00354DD5">
      <w:pPr>
        <w:jc w:val="center"/>
        <w:rPr>
          <w:b/>
        </w:rPr>
      </w:pPr>
      <w:r w:rsidRPr="00842930">
        <w:rPr>
          <w:b/>
        </w:rPr>
        <w:t>2</w:t>
      </w:r>
      <w:r w:rsidR="007A4297" w:rsidRPr="00842930">
        <w:rPr>
          <w:b/>
        </w:rPr>
        <w:t>8</w:t>
      </w:r>
      <w:r w:rsidRPr="00842930">
        <w:rPr>
          <w:b/>
        </w:rPr>
        <w:t>. Порядок осуществления контроля за соблюдением и исполнением дол</w:t>
      </w:r>
      <w:r w:rsidR="0076732E" w:rsidRPr="00842930">
        <w:rPr>
          <w:b/>
        </w:rPr>
        <w:t xml:space="preserve">жностными лицами </w:t>
      </w:r>
      <w:r w:rsidR="0029665B">
        <w:rPr>
          <w:b/>
        </w:rPr>
        <w:t>администрации Вороновского сельского поселения</w:t>
      </w:r>
      <w:r w:rsidR="007A4297" w:rsidRPr="00842930">
        <w:rPr>
          <w:b/>
        </w:rPr>
        <w:t xml:space="preserve"> </w:t>
      </w:r>
      <w:r w:rsidRPr="00842930">
        <w:rPr>
          <w:b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8F6ED56" w14:textId="77777777" w:rsidR="00354DD5" w:rsidRPr="00842930" w:rsidRDefault="00354DD5" w:rsidP="005844BE">
      <w:pPr>
        <w:jc w:val="both"/>
      </w:pPr>
    </w:p>
    <w:p w14:paraId="73FBCC6A" w14:textId="77777777" w:rsidR="0007036F" w:rsidRPr="00842930" w:rsidRDefault="00445B5D" w:rsidP="005844BE">
      <w:pPr>
        <w:jc w:val="both"/>
      </w:pPr>
      <w:r w:rsidRPr="00842930">
        <w:lastRenderedPageBreak/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.1. Контроль за соблюдением должностными лицами Администрации, положений Регламента и иных нормативных правовых актов, устанавливающих требования к предоставлению </w:t>
      </w:r>
      <w:r w:rsidR="002947E1" w:rsidRPr="00842930">
        <w:t>Муниципальной услуги,</w:t>
      </w:r>
      <w:r w:rsidR="00803EE9" w:rsidRPr="00842930">
        <w:t xml:space="preserve"> осуществляется в форме:</w:t>
      </w:r>
    </w:p>
    <w:p w14:paraId="1DDDE5FC" w14:textId="77777777" w:rsidR="0007036F" w:rsidRPr="00842930" w:rsidRDefault="00803EE9" w:rsidP="005844BE">
      <w:pPr>
        <w:jc w:val="both"/>
      </w:pPr>
      <w:r w:rsidRPr="00842930">
        <w:sym w:font="Symbol" w:char="F02D"/>
      </w:r>
      <w:r w:rsidRPr="00842930">
        <w:t xml:space="preserve"> текущего контроля за соблюдением полноты и качества предоставления Муниципальной услуги (далее - Текущий контроль); </w:t>
      </w:r>
    </w:p>
    <w:p w14:paraId="64CCC88A" w14:textId="77777777" w:rsidR="0007036F" w:rsidRPr="00842930" w:rsidRDefault="00803EE9" w:rsidP="005844BE">
      <w:pPr>
        <w:jc w:val="both"/>
      </w:pPr>
      <w:r w:rsidRPr="00842930">
        <w:sym w:font="Symbol" w:char="F02D"/>
      </w:r>
      <w:r w:rsidRPr="00842930">
        <w:t xml:space="preserve"> контроля за соблюдением порядка предоставления Муниципальной услуги. </w:t>
      </w:r>
    </w:p>
    <w:p w14:paraId="1F3647BA" w14:textId="77523CEE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.2. Текущий контроль осуществляет </w:t>
      </w:r>
      <w:r w:rsidR="004230E9" w:rsidRPr="00842930">
        <w:t>Глава</w:t>
      </w:r>
      <w:r w:rsidR="00803EE9" w:rsidRPr="00842930">
        <w:t xml:space="preserve"> </w:t>
      </w:r>
      <w:r w:rsidR="0029665B">
        <w:t>Администрации Вороновского сельского поселения</w:t>
      </w:r>
      <w:r w:rsidRPr="00842930">
        <w:t xml:space="preserve"> </w:t>
      </w:r>
      <w:r w:rsidR="00803EE9" w:rsidRPr="00842930">
        <w:t xml:space="preserve">и уполномоченные им должностные лица. </w:t>
      </w:r>
    </w:p>
    <w:p w14:paraId="006A6C23" w14:textId="5BA5CF44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8</w:t>
      </w:r>
      <w:r w:rsidR="00803EE9" w:rsidRPr="00842930">
        <w:t xml:space="preserve">.3. Текущий контроль осуществляется в порядке, установленном </w:t>
      </w:r>
      <w:r w:rsidR="004230E9" w:rsidRPr="00842930">
        <w:t xml:space="preserve">Главой </w:t>
      </w:r>
      <w:r w:rsidR="0029665B">
        <w:t>Администрации Вороновского сельского поселения</w:t>
      </w:r>
      <w:r w:rsidRPr="00842930">
        <w:t xml:space="preserve"> </w:t>
      </w:r>
      <w:r w:rsidR="00803EE9" w:rsidRPr="00842930">
        <w:t>для контроля за исполнением правовых актов Администрацией.</w:t>
      </w:r>
    </w:p>
    <w:p w14:paraId="0DC32BB9" w14:textId="77777777" w:rsidR="0007036F" w:rsidRPr="00842930" w:rsidRDefault="0007036F" w:rsidP="001C6262"/>
    <w:p w14:paraId="137103BF" w14:textId="77777777" w:rsidR="0007036F" w:rsidRPr="00842930" w:rsidRDefault="00803EE9" w:rsidP="0007036F">
      <w:pPr>
        <w:jc w:val="center"/>
        <w:rPr>
          <w:b/>
        </w:rPr>
      </w:pPr>
      <w:r w:rsidRPr="00842930">
        <w:rPr>
          <w:b/>
        </w:rPr>
        <w:t>2</w:t>
      </w:r>
      <w:r w:rsidR="007A4297" w:rsidRPr="00842930">
        <w:rPr>
          <w:b/>
        </w:rPr>
        <w:t>9</w:t>
      </w:r>
      <w:r w:rsidRPr="00842930">
        <w:rPr>
          <w:b/>
        </w:rPr>
        <w:t>.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1A96374" w14:textId="77777777" w:rsidR="0007036F" w:rsidRPr="00842930" w:rsidRDefault="0007036F" w:rsidP="0007036F">
      <w:pPr>
        <w:jc w:val="center"/>
        <w:rPr>
          <w:b/>
        </w:rPr>
      </w:pPr>
    </w:p>
    <w:p w14:paraId="0A595005" w14:textId="77777777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>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14:paraId="1F5F76DB" w14:textId="77777777" w:rsidR="0007036F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 xml:space="preserve">.2. </w:t>
      </w:r>
      <w:r w:rsidR="00977B98" w:rsidRPr="00842930">
        <w:t>Порядок осуществления Текущего контроля в администрации устанавливается Главой администрации</w:t>
      </w:r>
      <w:r w:rsidR="00803EE9" w:rsidRPr="00842930">
        <w:t xml:space="preserve">. </w:t>
      </w:r>
    </w:p>
    <w:p w14:paraId="2C5F7B63" w14:textId="77777777" w:rsidR="0007036F" w:rsidRPr="00842930" w:rsidRDefault="00445B5D" w:rsidP="005844BE">
      <w:pPr>
        <w:jc w:val="both"/>
      </w:pPr>
      <w:r w:rsidRPr="00842930">
        <w:tab/>
      </w:r>
      <w:r w:rsidR="0007036F" w:rsidRPr="00842930">
        <w:t>2</w:t>
      </w:r>
      <w:r w:rsidR="007A4297" w:rsidRPr="00842930">
        <w:t>9</w:t>
      </w:r>
      <w:r w:rsidR="0007036F" w:rsidRPr="00842930">
        <w:t>.3</w:t>
      </w:r>
      <w:r w:rsidR="00803EE9" w:rsidRPr="00842930">
        <w:t xml:space="preserve">. Плановые проверки Администрации или должностного лица Администрации проводятся не чаще одного раза в два года. </w:t>
      </w:r>
    </w:p>
    <w:p w14:paraId="660D57E9" w14:textId="77777777" w:rsidR="005844BE" w:rsidRPr="00842930" w:rsidRDefault="00445B5D" w:rsidP="005844BE">
      <w:pPr>
        <w:jc w:val="both"/>
      </w:pPr>
      <w:r w:rsidRPr="00842930">
        <w:tab/>
      </w:r>
      <w:r w:rsidR="00803EE9" w:rsidRPr="00842930">
        <w:t>2</w:t>
      </w:r>
      <w:r w:rsidR="007A4297" w:rsidRPr="00842930">
        <w:t>9</w:t>
      </w:r>
      <w:r w:rsidR="00803EE9" w:rsidRPr="00842930">
        <w:t>.</w:t>
      </w:r>
      <w:r w:rsidR="00977B98" w:rsidRPr="00842930">
        <w:t>4</w:t>
      </w:r>
      <w:r w:rsidR="00803EE9" w:rsidRPr="00842930">
        <w:t xml:space="preserve">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14:paraId="28F26268" w14:textId="77777777" w:rsidR="005844BE" w:rsidRPr="00842930" w:rsidRDefault="005844BE" w:rsidP="001C6262"/>
    <w:p w14:paraId="75B604AC" w14:textId="31154B9B" w:rsidR="005844BE" w:rsidRPr="00842930" w:rsidRDefault="007A4297" w:rsidP="005844BE">
      <w:pPr>
        <w:jc w:val="center"/>
        <w:rPr>
          <w:b/>
        </w:rPr>
      </w:pPr>
      <w:r w:rsidRPr="00842930">
        <w:rPr>
          <w:b/>
        </w:rPr>
        <w:t>30</w:t>
      </w:r>
      <w:r w:rsidR="005844BE" w:rsidRPr="00842930">
        <w:rPr>
          <w:b/>
        </w:rPr>
        <w:t xml:space="preserve">. Ответственность должностных лиц, муниципальных служащих </w:t>
      </w:r>
      <w:r w:rsidR="0029665B">
        <w:rPr>
          <w:b/>
        </w:rPr>
        <w:t>администрации Вороновского сельского поселения</w:t>
      </w:r>
      <w:r w:rsidR="005844BE" w:rsidRPr="00842930">
        <w:rPr>
          <w:b/>
        </w:rPr>
        <w:t>, принимаемые (осуществляемые) ими в ходе предоставления Муниципальной услуги</w:t>
      </w:r>
    </w:p>
    <w:p w14:paraId="62DE32F8" w14:textId="77777777" w:rsidR="005844BE" w:rsidRPr="00842930" w:rsidRDefault="005844BE" w:rsidP="005844BE"/>
    <w:p w14:paraId="015630EF" w14:textId="77777777" w:rsidR="008058C6" w:rsidRPr="00842930" w:rsidRDefault="008C0D0A" w:rsidP="00BD043D">
      <w:pPr>
        <w:jc w:val="both"/>
      </w:pPr>
      <w:r w:rsidRPr="00842930">
        <w:tab/>
      </w:r>
      <w:r w:rsidR="007A4297" w:rsidRPr="00842930">
        <w:t>30</w:t>
      </w:r>
      <w:r w:rsidR="005844BE" w:rsidRPr="00842930">
        <w:t>.1. 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</w:t>
      </w:r>
      <w:r w:rsidR="008058C6" w:rsidRPr="00842930">
        <w:t>ательства Российской Федерации.</w:t>
      </w:r>
    </w:p>
    <w:p w14:paraId="629FF652" w14:textId="77777777" w:rsidR="00F26DE2" w:rsidRPr="00842930" w:rsidRDefault="008058C6" w:rsidP="00BD043D">
      <w:pPr>
        <w:jc w:val="both"/>
      </w:pPr>
      <w:r w:rsidRPr="00842930">
        <w:tab/>
      </w:r>
      <w:r w:rsidR="007A4297" w:rsidRPr="00842930">
        <w:t>30</w:t>
      </w:r>
      <w:r w:rsidR="005844BE" w:rsidRPr="00842930">
        <w:t xml:space="preserve">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14:paraId="2DB99C28" w14:textId="77777777" w:rsidR="00BD043D" w:rsidRPr="00842930" w:rsidRDefault="008C0D0A" w:rsidP="00BD043D">
      <w:pPr>
        <w:jc w:val="both"/>
      </w:pPr>
      <w:r w:rsidRPr="00842930">
        <w:tab/>
      </w:r>
      <w:r w:rsidR="007A4297" w:rsidRPr="00842930">
        <w:t>30</w:t>
      </w:r>
      <w:r w:rsidR="005844BE" w:rsidRPr="00842930">
        <w:t>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</w:t>
      </w:r>
      <w:r w:rsidR="00BD043D" w:rsidRPr="00842930">
        <w:t>.</w:t>
      </w:r>
    </w:p>
    <w:p w14:paraId="44A86CD8" w14:textId="77777777" w:rsidR="00BD043D" w:rsidRPr="00842930" w:rsidRDefault="008C0D0A" w:rsidP="008058C6">
      <w:pPr>
        <w:jc w:val="both"/>
      </w:pPr>
      <w:r w:rsidRPr="00842930">
        <w:tab/>
      </w:r>
      <w:r w:rsidR="005844BE" w:rsidRPr="00842930">
        <w:t xml:space="preserve"> </w:t>
      </w:r>
    </w:p>
    <w:p w14:paraId="0C646ACC" w14:textId="77777777" w:rsidR="00BD043D" w:rsidRPr="00842930" w:rsidRDefault="007A4297" w:rsidP="00BD043D">
      <w:pPr>
        <w:jc w:val="center"/>
        <w:rPr>
          <w:b/>
        </w:rPr>
      </w:pPr>
      <w:r w:rsidRPr="00842930">
        <w:rPr>
          <w:b/>
        </w:rPr>
        <w:lastRenderedPageBreak/>
        <w:t>31</w:t>
      </w:r>
      <w:r w:rsidR="005844BE" w:rsidRPr="00842930">
        <w:rPr>
          <w:b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361BCCD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.1. Требованиями к порядку и формам Текущего контроля за предоставлением Муниципальной услуги являются: </w:t>
      </w:r>
    </w:p>
    <w:p w14:paraId="5794A9C9" w14:textId="77777777" w:rsidR="00BD043D" w:rsidRPr="00842930" w:rsidRDefault="005844BE" w:rsidP="007A4297">
      <w:pPr>
        <w:ind w:firstLine="708"/>
        <w:jc w:val="both"/>
      </w:pPr>
      <w:r w:rsidRPr="00842930">
        <w:t xml:space="preserve">- независимость; </w:t>
      </w:r>
    </w:p>
    <w:p w14:paraId="7D426F63" w14:textId="77777777" w:rsidR="00BD043D" w:rsidRPr="00842930" w:rsidRDefault="005844BE" w:rsidP="007A4297">
      <w:pPr>
        <w:ind w:firstLine="708"/>
        <w:jc w:val="both"/>
      </w:pPr>
      <w:r w:rsidRPr="00842930">
        <w:t>- тщательность.</w:t>
      </w:r>
    </w:p>
    <w:p w14:paraId="78B83454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>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14:paraId="4DBC7506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.3. 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14:paraId="51E2406B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.4.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14:paraId="6FCE2F85" w14:textId="77777777" w:rsidR="00BD043D" w:rsidRPr="00842930" w:rsidRDefault="007A4297" w:rsidP="007A4297">
      <w:pPr>
        <w:ind w:firstLine="708"/>
        <w:jc w:val="both"/>
      </w:pPr>
      <w:r w:rsidRPr="00842930">
        <w:t>31</w:t>
      </w:r>
      <w:r w:rsidR="005844BE" w:rsidRPr="00842930">
        <w:t xml:space="preserve">.5. 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14:paraId="5401FBAC" w14:textId="77777777" w:rsidR="007A4297" w:rsidRPr="00842930" w:rsidRDefault="007A4297" w:rsidP="007A4297">
      <w:pPr>
        <w:ind w:firstLine="709"/>
        <w:jc w:val="both"/>
      </w:pPr>
      <w:r w:rsidRPr="00842930">
        <w:t>31</w:t>
      </w:r>
      <w:r w:rsidR="00BD043D" w:rsidRPr="00842930">
        <w:t>.6</w:t>
      </w:r>
      <w:r w:rsidR="005844BE" w:rsidRPr="00842930">
        <w:t xml:space="preserve">. 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14:paraId="6B20E726" w14:textId="77777777" w:rsidR="00BD043D" w:rsidRPr="00842930" w:rsidRDefault="007A4297" w:rsidP="007A4297">
      <w:pPr>
        <w:ind w:firstLine="709"/>
        <w:jc w:val="both"/>
      </w:pPr>
      <w:r w:rsidRPr="00842930">
        <w:t>31</w:t>
      </w:r>
      <w:r w:rsidR="005844BE" w:rsidRPr="00842930">
        <w:t>.</w:t>
      </w:r>
      <w:r w:rsidRPr="00842930">
        <w:t>7</w:t>
      </w:r>
      <w:r w:rsidR="005844BE" w:rsidRPr="00842930">
        <w:t xml:space="preserve">. Заявители (представители Заявителей) могут контролировать предоставление </w:t>
      </w:r>
      <w:r w:rsidR="008058C6" w:rsidRPr="00842930">
        <w:t>Муниципально</w:t>
      </w:r>
      <w:r w:rsidR="005844BE" w:rsidRPr="00842930">
        <w:t xml:space="preserve">й услуги путем получения информации о ходе предоставления </w:t>
      </w:r>
      <w:r w:rsidR="008058C6" w:rsidRPr="00842930">
        <w:t>Муниципальн</w:t>
      </w:r>
      <w:r w:rsidR="005844BE" w:rsidRPr="00842930">
        <w:t>ой услуги, в том числе о сроках завершения административных процедур (действий) по телефону, путем письменного обращения</w:t>
      </w:r>
      <w:r w:rsidRPr="00842930">
        <w:t>.</w:t>
      </w:r>
    </w:p>
    <w:p w14:paraId="68508BB2" w14:textId="77777777" w:rsidR="00BD043D" w:rsidRPr="00842930" w:rsidRDefault="00BD043D" w:rsidP="005844BE"/>
    <w:p w14:paraId="750C2545" w14:textId="77777777" w:rsidR="00BD043D" w:rsidRPr="00842930" w:rsidRDefault="005844BE" w:rsidP="00BD043D">
      <w:pPr>
        <w:jc w:val="center"/>
        <w:rPr>
          <w:b/>
          <w:sz w:val="28"/>
          <w:szCs w:val="28"/>
        </w:rPr>
      </w:pPr>
      <w:r w:rsidRPr="00842930">
        <w:rPr>
          <w:b/>
          <w:sz w:val="28"/>
          <w:szCs w:val="28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</w:p>
    <w:p w14:paraId="6DFEC0B3" w14:textId="77777777" w:rsidR="00BD043D" w:rsidRPr="00842930" w:rsidRDefault="00BD043D" w:rsidP="007A4297"/>
    <w:p w14:paraId="61337DF3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14:paraId="0F73B4EA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32.2. Заявитель может обратиться с жалобой в том числе в следующих случаях:</w:t>
      </w:r>
    </w:p>
    <w:p w14:paraId="64F01C1E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1) нарушение срока регистрации запроса заявителя о предоставлении муниципальной услуги;</w:t>
      </w:r>
    </w:p>
    <w:p w14:paraId="6A73A40E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2) нарушение срока предоставления муниципальной услуги;</w:t>
      </w:r>
    </w:p>
    <w:p w14:paraId="7169A245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C833490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084701F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3CE4030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1A812CA2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689A095B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8) нарушение срока или порядка выдачи документов по результатам предоставления муниципальной услуги;</w:t>
      </w:r>
    </w:p>
    <w:p w14:paraId="7865E556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proofErr w:type="gramStart"/>
      <w:r w:rsidRPr="00842930">
        <w:t>" .</w:t>
      </w:r>
      <w:proofErr w:type="gramEnd"/>
    </w:p>
    <w:p w14:paraId="781C090D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14:paraId="66943ED1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 Общие требования к порядку подачи и рассмотрения жалобы.</w:t>
      </w:r>
    </w:p>
    <w:p w14:paraId="603AC4F2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49A25CC4" w14:textId="77777777" w:rsidR="007A4297" w:rsidRPr="00842930" w:rsidRDefault="007A4297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1" w:tgtFrame="_blank" w:history="1">
        <w:r w:rsidR="00646ABD" w:rsidRPr="00842930">
          <w:rPr>
            <w:rStyle w:val="ae"/>
            <w:rFonts w:eastAsia="Calibri"/>
            <w:color w:val="auto"/>
            <w:u w:val="none"/>
          </w:rPr>
          <w:t>Е</w:t>
        </w:r>
        <w:r w:rsidRPr="00842930">
          <w:rPr>
            <w:rStyle w:val="ae"/>
            <w:rFonts w:eastAsia="Calibri"/>
            <w:color w:val="auto"/>
            <w:u w:val="none"/>
          </w:rPr>
          <w:t>диного портала</w:t>
        </w:r>
      </w:hyperlink>
      <w:r w:rsidRPr="00842930">
        <w:t xml:space="preserve"> государственных и муниципальных услуг (функций), а также может быть принята при личном приеме заявителя.</w:t>
      </w:r>
    </w:p>
    <w:p w14:paraId="74CDB7C5" w14:textId="77777777" w:rsidR="007A4297" w:rsidRPr="00842930" w:rsidRDefault="009818D5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</w:t>
      </w:r>
      <w:r w:rsidR="007A4297" w:rsidRPr="00842930">
        <w:t>.</w:t>
      </w:r>
      <w:r w:rsidRPr="00842930">
        <w:t>3</w:t>
      </w:r>
      <w:r w:rsidR="007A4297" w:rsidRPr="00842930">
        <w:t>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14:paraId="13100857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32.3.4.</w:t>
      </w:r>
      <w:r w:rsidR="007A4297" w:rsidRPr="00842930">
        <w:t xml:space="preserve"> Жалоба должна содержать:</w:t>
      </w:r>
    </w:p>
    <w:p w14:paraId="691CAA2D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0BB95F83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842930"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191CBED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31492ACD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EFBBCEF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A8BFB15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6. По результатам рассмотрения жалобы орган, предоставляющий муниципальную услугу, принимает одно из следующих решений:</w:t>
      </w:r>
    </w:p>
    <w:p w14:paraId="672C41CC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70EBC" w:rsidRPr="00842930">
        <w:t>Бря</w:t>
      </w:r>
      <w:r w:rsidRPr="00842930">
        <w:t>нской области, муниципальными правовыми актами, а также в иных формах;</w:t>
      </w:r>
    </w:p>
    <w:p w14:paraId="27E521FA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2) отказывает в удовлетворении жалобы.</w:t>
      </w:r>
    </w:p>
    <w:p w14:paraId="1C5538C2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C6F2227" w14:textId="77777777" w:rsidR="007A4297" w:rsidRPr="00842930" w:rsidRDefault="007A4297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E7DE413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32.3.7</w:t>
      </w:r>
      <w:r w:rsidR="007A4297" w:rsidRPr="00842930">
        <w:t>. Не позднее дня, следующего за днем принятия решения, указанного в</w:t>
      </w:r>
      <w:r w:rsidRPr="00842930">
        <w:t xml:space="preserve"> </w:t>
      </w:r>
      <w:hyperlink r:id="rId12" w:anchor="/document/73537528/entry/92" w:history="1">
        <w:r w:rsidR="007A4297" w:rsidRPr="00842930">
          <w:rPr>
            <w:rStyle w:val="ae"/>
            <w:rFonts w:eastAsia="Calibri"/>
            <w:color w:val="auto"/>
            <w:u w:val="none"/>
          </w:rPr>
          <w:t xml:space="preserve">подпункте </w:t>
        </w:r>
        <w:r w:rsidRPr="00842930">
          <w:rPr>
            <w:rStyle w:val="ae"/>
            <w:rFonts w:eastAsia="Calibri"/>
            <w:color w:val="auto"/>
            <w:u w:val="none"/>
          </w:rPr>
          <w:t>3</w:t>
        </w:r>
        <w:r w:rsidR="007A4297" w:rsidRPr="00842930">
          <w:rPr>
            <w:rStyle w:val="ae"/>
            <w:rFonts w:eastAsia="Calibri"/>
            <w:color w:val="auto"/>
            <w:u w:val="none"/>
          </w:rPr>
          <w:t>2</w:t>
        </w:r>
        <w:r w:rsidRPr="00842930">
          <w:rPr>
            <w:rStyle w:val="ae"/>
            <w:rFonts w:eastAsia="Calibri"/>
            <w:color w:val="auto"/>
            <w:u w:val="none"/>
          </w:rPr>
          <w:t>.3</w:t>
        </w:r>
        <w:r w:rsidR="007A4297" w:rsidRPr="00842930">
          <w:rPr>
            <w:rStyle w:val="ae"/>
            <w:rFonts w:eastAsia="Calibri"/>
            <w:color w:val="auto"/>
            <w:u w:val="none"/>
          </w:rPr>
          <w:t>.6</w:t>
        </w:r>
      </w:hyperlink>
      <w:r w:rsidRPr="00842930">
        <w:t xml:space="preserve"> </w:t>
      </w:r>
      <w:r w:rsidR="007A4297" w:rsidRPr="00842930"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EA35F54" w14:textId="77777777" w:rsidR="007A4297" w:rsidRPr="00842930" w:rsidRDefault="009818D5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842930">
        <w:t>32.3.</w:t>
      </w:r>
      <w:r w:rsidR="007A4297" w:rsidRPr="00842930"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C8CFCB9" w14:textId="77777777" w:rsidR="00927DFA" w:rsidRPr="00842930" w:rsidRDefault="00927DFA" w:rsidP="007A4297"/>
    <w:p w14:paraId="07C80B92" w14:textId="77777777" w:rsidR="004F31EB" w:rsidRPr="00842930" w:rsidRDefault="004F31EB" w:rsidP="00646ABD">
      <w:pPr>
        <w:spacing w:line="269" w:lineRule="auto"/>
        <w:ind w:left="6945" w:firstLine="135"/>
        <w:jc w:val="both"/>
        <w:rPr>
          <w:rFonts w:eastAsia="Times New Roman"/>
          <w:b/>
        </w:rPr>
      </w:pPr>
      <w:proofErr w:type="gramStart"/>
      <w:r w:rsidRPr="00842930">
        <w:t>Приложение  1</w:t>
      </w:r>
      <w:proofErr w:type="gramEnd"/>
    </w:p>
    <w:p w14:paraId="207082A8" w14:textId="4E12812F" w:rsidR="008433FD" w:rsidRPr="00842930" w:rsidRDefault="008433FD" w:rsidP="008433FD">
      <w:pPr>
        <w:spacing w:line="269" w:lineRule="auto"/>
        <w:ind w:left="5664"/>
        <w:jc w:val="both"/>
        <w:rPr>
          <w:sz w:val="20"/>
        </w:rPr>
      </w:pPr>
      <w:r w:rsidRPr="00842930">
        <w:rPr>
          <w:sz w:val="20"/>
        </w:rPr>
        <w:t xml:space="preserve">к Административному регламенту предоставления Муниципальной услуги </w:t>
      </w:r>
      <w:r w:rsidRPr="00842930">
        <w:rPr>
          <w:sz w:val="20"/>
        </w:rPr>
        <w:lastRenderedPageBreak/>
        <w:t xml:space="preserve">«Выдача разрешений на право вырубки зеленых насаждений на территории </w:t>
      </w:r>
      <w:r w:rsidR="00717207">
        <w:rPr>
          <w:sz w:val="20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0"/>
        </w:rPr>
        <w:t xml:space="preserve">», утвержденному постановлением администрации </w:t>
      </w:r>
      <w:proofErr w:type="gramStart"/>
      <w:r w:rsidRPr="00842930">
        <w:rPr>
          <w:sz w:val="20"/>
        </w:rPr>
        <w:t>от</w:t>
      </w:r>
      <w:r w:rsidR="00D0485E" w:rsidRPr="00842930">
        <w:rPr>
          <w:sz w:val="20"/>
        </w:rPr>
        <w:t xml:space="preserve"> </w:t>
      </w:r>
      <w:r w:rsidR="00D0485E" w:rsidRPr="00842930">
        <w:rPr>
          <w:sz w:val="22"/>
        </w:rPr>
        <w:t xml:space="preserve"> </w:t>
      </w:r>
      <w:r w:rsidR="006B110A">
        <w:rPr>
          <w:sz w:val="22"/>
        </w:rPr>
        <w:t>27.09.2021</w:t>
      </w:r>
      <w:proofErr w:type="gramEnd"/>
      <w:r w:rsidR="00D0485E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6B110A">
        <w:rPr>
          <w:sz w:val="22"/>
        </w:rPr>
        <w:t>0</w:t>
      </w:r>
    </w:p>
    <w:p w14:paraId="17513DBA" w14:textId="77777777" w:rsidR="004F31EB" w:rsidRPr="00842930" w:rsidRDefault="004F31EB" w:rsidP="004F31EB">
      <w:pPr>
        <w:pStyle w:val="3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Термины и определения</w:t>
      </w:r>
    </w:p>
    <w:p w14:paraId="22B9C21E" w14:textId="77777777" w:rsidR="004F31EB" w:rsidRPr="00842930" w:rsidRDefault="004F31EB" w:rsidP="004F31EB">
      <w:pPr>
        <w:spacing w:after="64" w:line="259" w:lineRule="auto"/>
        <w:ind w:right="360"/>
        <w:jc w:val="center"/>
      </w:pPr>
    </w:p>
    <w:p w14:paraId="4B58BF8E" w14:textId="77777777" w:rsidR="004F31EB" w:rsidRPr="00842930" w:rsidRDefault="004F31EB" w:rsidP="004F31EB">
      <w:pPr>
        <w:ind w:left="692" w:right="557"/>
      </w:pPr>
      <w:r w:rsidRPr="00842930">
        <w:t xml:space="preserve">В Административном регламенте используются следующие термины и определения: </w:t>
      </w:r>
    </w:p>
    <w:p w14:paraId="26B98F71" w14:textId="77777777" w:rsidR="004F31EB" w:rsidRPr="00842930" w:rsidRDefault="004F31EB" w:rsidP="004F31EB">
      <w:pPr>
        <w:spacing w:line="259" w:lineRule="auto"/>
        <w:ind w:left="682"/>
      </w:pPr>
    </w:p>
    <w:tbl>
      <w:tblPr>
        <w:tblStyle w:val="TableGrid"/>
        <w:tblW w:w="10093" w:type="dxa"/>
        <w:tblInd w:w="14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418"/>
        <w:gridCol w:w="355"/>
        <w:gridCol w:w="7320"/>
      </w:tblGrid>
      <w:tr w:rsidR="00842930" w:rsidRPr="00842930" w14:paraId="362CE508" w14:textId="77777777" w:rsidTr="00643197">
        <w:trPr>
          <w:trHeight w:val="624"/>
        </w:trPr>
        <w:tc>
          <w:tcPr>
            <w:tcW w:w="2418" w:type="dxa"/>
          </w:tcPr>
          <w:p w14:paraId="37C0A842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Зеленые насаждения </w:t>
            </w:r>
          </w:p>
        </w:tc>
        <w:tc>
          <w:tcPr>
            <w:tcW w:w="355" w:type="dxa"/>
          </w:tcPr>
          <w:p w14:paraId="7503CD61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– </w:t>
            </w:r>
          </w:p>
          <w:p w14:paraId="2DEB078A" w14:textId="77777777" w:rsidR="004F31EB" w:rsidRPr="00842930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14:paraId="2C8CF201" w14:textId="77777777" w:rsidR="004F31EB" w:rsidRPr="00842930" w:rsidRDefault="004F31EB" w:rsidP="00643197">
            <w:pPr>
              <w:spacing w:line="258" w:lineRule="auto"/>
              <w:ind w:right="151"/>
            </w:pPr>
            <w:r w:rsidRPr="00842930"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42930" w:rsidRPr="00842930" w14:paraId="646062B0" w14:textId="77777777" w:rsidTr="00643197">
        <w:trPr>
          <w:trHeight w:val="974"/>
        </w:trPr>
        <w:tc>
          <w:tcPr>
            <w:tcW w:w="2418" w:type="dxa"/>
          </w:tcPr>
          <w:p w14:paraId="735B477C" w14:textId="77777777" w:rsidR="004F31EB" w:rsidRPr="00842930" w:rsidRDefault="004F31EB" w:rsidP="00643197">
            <w:pPr>
              <w:spacing w:line="277" w:lineRule="auto"/>
            </w:pPr>
            <w:r w:rsidRPr="00842930">
              <w:t xml:space="preserve">Компенсационная стоимость </w:t>
            </w:r>
          </w:p>
        </w:tc>
        <w:tc>
          <w:tcPr>
            <w:tcW w:w="355" w:type="dxa"/>
          </w:tcPr>
          <w:p w14:paraId="0FD24940" w14:textId="77777777" w:rsidR="004F31EB" w:rsidRPr="00842930" w:rsidRDefault="004F31EB" w:rsidP="00643197">
            <w:pPr>
              <w:spacing w:line="259" w:lineRule="auto"/>
            </w:pPr>
            <w:r w:rsidRPr="00842930">
              <w:t xml:space="preserve">– </w:t>
            </w:r>
          </w:p>
        </w:tc>
        <w:tc>
          <w:tcPr>
            <w:tcW w:w="7320" w:type="dxa"/>
          </w:tcPr>
          <w:p w14:paraId="1150D0A1" w14:textId="77777777" w:rsidR="004F31EB" w:rsidRPr="00842930" w:rsidRDefault="004F31EB" w:rsidP="00643197">
            <w:pPr>
              <w:spacing w:line="259" w:lineRule="auto"/>
              <w:ind w:right="153"/>
            </w:pPr>
            <w:r w:rsidRPr="00842930"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42930" w:rsidRPr="00842930" w14:paraId="0CEFFF15" w14:textId="77777777" w:rsidTr="00643197">
        <w:trPr>
          <w:trHeight w:val="1120"/>
        </w:trPr>
        <w:tc>
          <w:tcPr>
            <w:tcW w:w="2418" w:type="dxa"/>
          </w:tcPr>
          <w:p w14:paraId="60B6EE99" w14:textId="77777777" w:rsidR="004F31EB" w:rsidRPr="00842930" w:rsidRDefault="004F31EB" w:rsidP="00643197">
            <w:pPr>
              <w:spacing w:line="259" w:lineRule="auto"/>
            </w:pPr>
            <w:r w:rsidRPr="00842930">
              <w:t xml:space="preserve">Компенсационное озеленение </w:t>
            </w:r>
          </w:p>
        </w:tc>
        <w:tc>
          <w:tcPr>
            <w:tcW w:w="355" w:type="dxa"/>
          </w:tcPr>
          <w:p w14:paraId="64EC5CAA" w14:textId="77777777" w:rsidR="004F31EB" w:rsidRPr="00842930" w:rsidRDefault="004F31EB" w:rsidP="00643197">
            <w:pPr>
              <w:spacing w:line="259" w:lineRule="auto"/>
            </w:pPr>
            <w:r w:rsidRPr="00842930">
              <w:t xml:space="preserve">– </w:t>
            </w:r>
          </w:p>
        </w:tc>
        <w:tc>
          <w:tcPr>
            <w:tcW w:w="7320" w:type="dxa"/>
          </w:tcPr>
          <w:p w14:paraId="5AABD3FA" w14:textId="77777777" w:rsidR="004F31EB" w:rsidRPr="00842930" w:rsidRDefault="004F31EB" w:rsidP="00643197">
            <w:pPr>
              <w:spacing w:line="259" w:lineRule="auto"/>
              <w:ind w:right="155"/>
            </w:pPr>
            <w:r w:rsidRPr="00842930">
              <w:t xml:space="preserve"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</w:t>
            </w:r>
            <w:proofErr w:type="gramStart"/>
            <w:r w:rsidRPr="00842930">
              <w:t>учитывающего  не</w:t>
            </w:r>
            <w:proofErr w:type="gramEnd"/>
            <w:r w:rsidRPr="00842930">
              <w:t xml:space="preserve"> приживаемость зеленых насаждений;</w:t>
            </w:r>
          </w:p>
        </w:tc>
      </w:tr>
      <w:tr w:rsidR="00842930" w:rsidRPr="00842930" w14:paraId="6EB5C833" w14:textId="77777777" w:rsidTr="00643197">
        <w:trPr>
          <w:trHeight w:val="696"/>
        </w:trPr>
        <w:tc>
          <w:tcPr>
            <w:tcW w:w="2418" w:type="dxa"/>
          </w:tcPr>
          <w:p w14:paraId="6E197343" w14:textId="77777777" w:rsidR="004F31EB" w:rsidRPr="00842930" w:rsidRDefault="004F31EB" w:rsidP="00643197">
            <w:pPr>
              <w:spacing w:line="259" w:lineRule="auto"/>
              <w:ind w:right="11"/>
            </w:pPr>
            <w:proofErr w:type="gramStart"/>
            <w:r w:rsidRPr="00842930">
              <w:t xml:space="preserve">Муниципальная </w:t>
            </w:r>
            <w:r w:rsidR="00643197" w:rsidRPr="00842930">
              <w:t xml:space="preserve"> </w:t>
            </w:r>
            <w:r w:rsidRPr="00842930">
              <w:t>услуга</w:t>
            </w:r>
            <w:proofErr w:type="gramEnd"/>
            <w:r w:rsidRPr="00842930">
              <w:t xml:space="preserve"> </w:t>
            </w:r>
          </w:p>
        </w:tc>
        <w:tc>
          <w:tcPr>
            <w:tcW w:w="355" w:type="dxa"/>
          </w:tcPr>
          <w:p w14:paraId="6167B8BD" w14:textId="77777777" w:rsidR="004F31EB" w:rsidRPr="00842930" w:rsidRDefault="004F31EB" w:rsidP="00643197">
            <w:pPr>
              <w:spacing w:line="259" w:lineRule="auto"/>
            </w:pPr>
            <w:r w:rsidRPr="00842930">
              <w:t xml:space="preserve">– </w:t>
            </w:r>
          </w:p>
        </w:tc>
        <w:tc>
          <w:tcPr>
            <w:tcW w:w="7320" w:type="dxa"/>
          </w:tcPr>
          <w:p w14:paraId="63271DF9" w14:textId="08CC64EA" w:rsidR="004F31EB" w:rsidRPr="00842930" w:rsidRDefault="004F31EB" w:rsidP="00643197">
            <w:pPr>
              <w:spacing w:line="259" w:lineRule="auto"/>
              <w:ind w:right="156"/>
            </w:pPr>
            <w:r w:rsidRPr="00842930">
              <w:t>муниципальная услуга «Выдача разрешени</w:t>
            </w:r>
            <w:r w:rsidR="00E62B6D" w:rsidRPr="00842930">
              <w:t>й</w:t>
            </w:r>
            <w:r w:rsidRPr="00842930">
              <w:t xml:space="preserve"> на </w:t>
            </w:r>
            <w:r w:rsidR="00E62B6D" w:rsidRPr="00842930">
              <w:t xml:space="preserve">право </w:t>
            </w:r>
            <w:r w:rsidRPr="00842930">
              <w:t>вырубк</w:t>
            </w:r>
            <w:r w:rsidR="00E62B6D" w:rsidRPr="00842930">
              <w:t>и</w:t>
            </w:r>
            <w:r w:rsidRPr="00842930">
              <w:t xml:space="preserve"> зеленых насаждений</w:t>
            </w:r>
            <w:r w:rsidR="00646ABD" w:rsidRPr="00842930">
              <w:t xml:space="preserve"> </w:t>
            </w:r>
            <w:r w:rsidR="00717207">
              <w:t>Вороновского сельского поселения Рогнединского муниципального района Брянской области</w:t>
            </w:r>
            <w:r w:rsidRPr="00842930">
              <w:t xml:space="preserve">»; </w:t>
            </w:r>
          </w:p>
        </w:tc>
      </w:tr>
      <w:tr w:rsidR="00842930" w:rsidRPr="00842930" w14:paraId="74E06595" w14:textId="77777777" w:rsidTr="00643197">
        <w:trPr>
          <w:trHeight w:val="834"/>
        </w:trPr>
        <w:tc>
          <w:tcPr>
            <w:tcW w:w="2418" w:type="dxa"/>
          </w:tcPr>
          <w:p w14:paraId="4ECE3833" w14:textId="77777777" w:rsidR="004F31EB" w:rsidRPr="00842930" w:rsidRDefault="004F31EB" w:rsidP="00643197">
            <w:pPr>
              <w:spacing w:line="259" w:lineRule="auto"/>
            </w:pPr>
            <w:r w:rsidRPr="00842930">
              <w:t xml:space="preserve">Заявитель </w:t>
            </w:r>
          </w:p>
        </w:tc>
        <w:tc>
          <w:tcPr>
            <w:tcW w:w="355" w:type="dxa"/>
          </w:tcPr>
          <w:p w14:paraId="584ED71D" w14:textId="77777777" w:rsidR="004F31EB" w:rsidRPr="00842930" w:rsidRDefault="004F31EB" w:rsidP="00643197">
            <w:pPr>
              <w:spacing w:line="259" w:lineRule="auto"/>
            </w:pPr>
            <w:r w:rsidRPr="00842930">
              <w:t xml:space="preserve">– </w:t>
            </w:r>
          </w:p>
        </w:tc>
        <w:tc>
          <w:tcPr>
            <w:tcW w:w="7320" w:type="dxa"/>
          </w:tcPr>
          <w:p w14:paraId="639F6486" w14:textId="7C75C380" w:rsidR="004F31EB" w:rsidRPr="00842930" w:rsidRDefault="004F31EB" w:rsidP="00643197">
            <w:pPr>
              <w:spacing w:line="259" w:lineRule="auto"/>
              <w:ind w:right="152"/>
            </w:pPr>
            <w:r w:rsidRPr="00842930">
              <w:t xml:space="preserve">лицо, обращающееся с Заявлением о предоставлении муниципальной услуги </w:t>
            </w:r>
            <w:r w:rsidR="00E62B6D" w:rsidRPr="00842930">
              <w:t xml:space="preserve">«Выдача разрешений на право вырубки зеленых насаждений </w:t>
            </w:r>
            <w:r w:rsidR="00717207">
              <w:t>Вороновского сельского поселения Рогнединского муниципального района Брянской области</w:t>
            </w:r>
            <w:r w:rsidRPr="00842930">
              <w:t xml:space="preserve">; </w:t>
            </w:r>
          </w:p>
        </w:tc>
      </w:tr>
      <w:tr w:rsidR="00842930" w:rsidRPr="00842930" w14:paraId="4BE4ACE7" w14:textId="77777777" w:rsidTr="00643197">
        <w:trPr>
          <w:trHeight w:val="828"/>
        </w:trPr>
        <w:tc>
          <w:tcPr>
            <w:tcW w:w="2418" w:type="dxa"/>
          </w:tcPr>
          <w:p w14:paraId="5FA5FD76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МФЦ </w:t>
            </w:r>
          </w:p>
        </w:tc>
        <w:tc>
          <w:tcPr>
            <w:tcW w:w="355" w:type="dxa"/>
          </w:tcPr>
          <w:p w14:paraId="7DF98D47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– </w:t>
            </w:r>
          </w:p>
        </w:tc>
        <w:tc>
          <w:tcPr>
            <w:tcW w:w="7320" w:type="dxa"/>
          </w:tcPr>
          <w:p w14:paraId="69ADCED5" w14:textId="77777777" w:rsidR="004F31EB" w:rsidRPr="00842930" w:rsidRDefault="004F31EB" w:rsidP="00643197">
            <w:pPr>
              <w:spacing w:line="278" w:lineRule="auto"/>
            </w:pPr>
            <w:r w:rsidRPr="00842930"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42930" w:rsidRPr="00842930" w14:paraId="6FB11A7F" w14:textId="77777777" w:rsidTr="00643197">
        <w:trPr>
          <w:trHeight w:val="552"/>
        </w:trPr>
        <w:tc>
          <w:tcPr>
            <w:tcW w:w="2418" w:type="dxa"/>
          </w:tcPr>
          <w:p w14:paraId="1EC9E67F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Сеть Интернет </w:t>
            </w:r>
          </w:p>
        </w:tc>
        <w:tc>
          <w:tcPr>
            <w:tcW w:w="355" w:type="dxa"/>
          </w:tcPr>
          <w:p w14:paraId="429C620A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– </w:t>
            </w:r>
          </w:p>
        </w:tc>
        <w:tc>
          <w:tcPr>
            <w:tcW w:w="7320" w:type="dxa"/>
          </w:tcPr>
          <w:p w14:paraId="0469F38D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информационно-телекоммуникационная сеть «Интернет»; </w:t>
            </w:r>
          </w:p>
        </w:tc>
      </w:tr>
      <w:tr w:rsidR="00842930" w:rsidRPr="00842930" w14:paraId="1C732E96" w14:textId="77777777" w:rsidTr="00643197">
        <w:trPr>
          <w:trHeight w:val="696"/>
        </w:trPr>
        <w:tc>
          <w:tcPr>
            <w:tcW w:w="2418" w:type="dxa"/>
          </w:tcPr>
          <w:p w14:paraId="785275C4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РПГУ </w:t>
            </w:r>
          </w:p>
        </w:tc>
        <w:tc>
          <w:tcPr>
            <w:tcW w:w="355" w:type="dxa"/>
          </w:tcPr>
          <w:p w14:paraId="0E7CD552" w14:textId="77777777" w:rsidR="004F31EB" w:rsidRPr="00842930" w:rsidRDefault="004F31EB" w:rsidP="004F31EB">
            <w:pPr>
              <w:spacing w:line="259" w:lineRule="auto"/>
            </w:pPr>
            <w:r w:rsidRPr="00842930">
              <w:t xml:space="preserve">– </w:t>
            </w:r>
          </w:p>
        </w:tc>
        <w:tc>
          <w:tcPr>
            <w:tcW w:w="7320" w:type="dxa"/>
          </w:tcPr>
          <w:p w14:paraId="66105AAB" w14:textId="77777777" w:rsidR="004F31EB" w:rsidRPr="00842930" w:rsidRDefault="004F31EB" w:rsidP="00643197">
            <w:pPr>
              <w:spacing w:line="238" w:lineRule="auto"/>
              <w:ind w:right="152"/>
            </w:pPr>
            <w:r w:rsidRPr="00842930">
              <w:t xml:space="preserve">государственная информационная система </w:t>
            </w:r>
            <w:r w:rsidR="00E62B6D" w:rsidRPr="00842930">
              <w:t>Брянско</w:t>
            </w:r>
            <w:r w:rsidRPr="00842930">
              <w:t xml:space="preserve">й области «Портал государственных и муниципальных услуг </w:t>
            </w:r>
            <w:r w:rsidR="00E62B6D" w:rsidRPr="00842930">
              <w:t>Брянской области»</w:t>
            </w:r>
            <w:hyperlink r:id="rId13">
              <w:r w:rsidRPr="00842930">
                <w:t>;</w:t>
              </w:r>
            </w:hyperlink>
          </w:p>
        </w:tc>
      </w:tr>
      <w:tr w:rsidR="00842930" w:rsidRPr="00842930" w14:paraId="22C89E73" w14:textId="77777777" w:rsidTr="00643197">
        <w:trPr>
          <w:trHeight w:val="547"/>
        </w:trPr>
        <w:tc>
          <w:tcPr>
            <w:tcW w:w="2418" w:type="dxa"/>
          </w:tcPr>
          <w:p w14:paraId="09CEE984" w14:textId="77777777" w:rsidR="004F31EB" w:rsidRPr="00842930" w:rsidRDefault="00AA0850" w:rsidP="004F31EB">
            <w:pPr>
              <w:spacing w:line="259" w:lineRule="auto"/>
            </w:pPr>
            <w:r w:rsidRPr="00842930">
              <w:t>РГУ</w:t>
            </w:r>
          </w:p>
        </w:tc>
        <w:tc>
          <w:tcPr>
            <w:tcW w:w="355" w:type="dxa"/>
          </w:tcPr>
          <w:p w14:paraId="61E12932" w14:textId="77777777" w:rsidR="004F31EB" w:rsidRPr="00842930" w:rsidRDefault="004F31EB" w:rsidP="004F31EB">
            <w:pPr>
              <w:spacing w:line="259" w:lineRule="auto"/>
            </w:pPr>
          </w:p>
        </w:tc>
        <w:tc>
          <w:tcPr>
            <w:tcW w:w="7320" w:type="dxa"/>
          </w:tcPr>
          <w:p w14:paraId="15F63E81" w14:textId="77777777" w:rsidR="004F31EB" w:rsidRPr="00842930" w:rsidRDefault="00646ABD" w:rsidP="00E62B6D">
            <w:pPr>
              <w:spacing w:line="259" w:lineRule="auto"/>
            </w:pPr>
            <w:r w:rsidRPr="00842930">
              <w:t>р</w:t>
            </w:r>
            <w:r w:rsidR="00AA0850" w:rsidRPr="00842930">
              <w:t>егиональная государственная информационная система «Реестр государственных услуг (функций) Брянской области»</w:t>
            </w:r>
          </w:p>
        </w:tc>
      </w:tr>
    </w:tbl>
    <w:p w14:paraId="0573757A" w14:textId="77777777" w:rsidR="004F31EB" w:rsidRPr="00842930" w:rsidRDefault="004F31EB" w:rsidP="004F31EB">
      <w:pPr>
        <w:spacing w:after="4" w:line="286" w:lineRule="auto"/>
        <w:ind w:left="2895" w:right="52" w:hanging="2753"/>
      </w:pPr>
      <w:r w:rsidRPr="00842930">
        <w:t xml:space="preserve">Заявление </w:t>
      </w:r>
      <w:r w:rsidRPr="00842930">
        <w:tab/>
        <w:t xml:space="preserve">– </w:t>
      </w:r>
      <w:r w:rsidR="00646ABD" w:rsidRPr="00842930">
        <w:t>з</w:t>
      </w:r>
      <w:r w:rsidRPr="00842930">
        <w:t xml:space="preserve">апрос о предоставлении муниципальной услуги, представленный любым </w:t>
      </w:r>
      <w:r w:rsidR="00646ABD" w:rsidRPr="00842930">
        <w:t>п</w:t>
      </w:r>
      <w:r w:rsidRPr="00842930">
        <w:t xml:space="preserve">редусмотренным Административным регламентом способом. </w:t>
      </w:r>
    </w:p>
    <w:p w14:paraId="396E78AD" w14:textId="77777777" w:rsidR="005B66E0" w:rsidRPr="00842930" w:rsidRDefault="005B66E0">
      <w:pPr>
        <w:spacing w:after="160" w:line="259" w:lineRule="auto"/>
      </w:pPr>
      <w:r w:rsidRPr="00842930">
        <w:br w:type="page"/>
      </w:r>
    </w:p>
    <w:p w14:paraId="5E1856E5" w14:textId="77777777" w:rsidR="00DA49A5" w:rsidRPr="00842930" w:rsidRDefault="00DA49A5" w:rsidP="00DA49A5">
      <w:pPr>
        <w:spacing w:line="269" w:lineRule="auto"/>
        <w:ind w:left="6945" w:firstLine="135"/>
        <w:jc w:val="both"/>
        <w:rPr>
          <w:rFonts w:eastAsia="Times New Roman"/>
          <w:b/>
        </w:rPr>
      </w:pPr>
      <w:proofErr w:type="gramStart"/>
      <w:r w:rsidRPr="00842930">
        <w:lastRenderedPageBreak/>
        <w:t>Приложение  2</w:t>
      </w:r>
      <w:proofErr w:type="gramEnd"/>
    </w:p>
    <w:p w14:paraId="66CA650F" w14:textId="1B958DB5" w:rsidR="008433FD" w:rsidRPr="00842930" w:rsidRDefault="008433FD" w:rsidP="008433FD">
      <w:pPr>
        <w:spacing w:line="269" w:lineRule="auto"/>
        <w:ind w:left="5664"/>
        <w:jc w:val="both"/>
        <w:rPr>
          <w:sz w:val="20"/>
        </w:rPr>
      </w:pPr>
      <w:r w:rsidRPr="00842930">
        <w:rPr>
          <w:sz w:val="20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0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0"/>
        </w:rPr>
        <w:t xml:space="preserve">», утвержденному </w:t>
      </w:r>
      <w:r w:rsidR="00D0485E" w:rsidRPr="00842930">
        <w:rPr>
          <w:sz w:val="20"/>
        </w:rPr>
        <w:t>постановлением администрации от</w:t>
      </w:r>
      <w:r w:rsidR="00D0485E" w:rsidRPr="00842930">
        <w:rPr>
          <w:sz w:val="22"/>
        </w:rPr>
        <w:t xml:space="preserve"> </w:t>
      </w:r>
      <w:r w:rsidR="006B110A">
        <w:rPr>
          <w:sz w:val="22"/>
        </w:rPr>
        <w:t>27.09.2021</w:t>
      </w:r>
      <w:r w:rsidR="006B110A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6B110A">
        <w:rPr>
          <w:sz w:val="22"/>
        </w:rPr>
        <w:t>0</w:t>
      </w:r>
    </w:p>
    <w:p w14:paraId="7D93D06E" w14:textId="77777777" w:rsidR="00790F0C" w:rsidRPr="00842930" w:rsidRDefault="00790F0C" w:rsidP="00790F0C">
      <w:pPr>
        <w:spacing w:after="25" w:line="255" w:lineRule="auto"/>
        <w:ind w:left="5664"/>
        <w:jc w:val="both"/>
        <w:rPr>
          <w:sz w:val="20"/>
          <w:szCs w:val="20"/>
        </w:rPr>
      </w:pPr>
    </w:p>
    <w:p w14:paraId="2AAFFFF4" w14:textId="77777777" w:rsidR="00E62B6D" w:rsidRPr="00842930" w:rsidRDefault="00E62B6D" w:rsidP="002947E1">
      <w:pPr>
        <w:spacing w:after="4" w:line="271" w:lineRule="auto"/>
        <w:ind w:left="789" w:hanging="638"/>
        <w:jc w:val="center"/>
        <w:rPr>
          <w:rFonts w:eastAsia="Times New Roman"/>
          <w:b/>
        </w:rPr>
      </w:pPr>
      <w:r w:rsidRPr="00842930">
        <w:rPr>
          <w:rFonts w:eastAsia="Times New Roman"/>
          <w:b/>
        </w:rPr>
        <w:t>Справочная информация о месте нахождения, графике работы, контактных телефонах, адрес</w:t>
      </w:r>
      <w:r w:rsidR="002947E1" w:rsidRPr="00842930">
        <w:rPr>
          <w:rFonts w:eastAsia="Times New Roman"/>
          <w:b/>
        </w:rPr>
        <w:t>ах</w:t>
      </w:r>
      <w:r w:rsidRPr="00842930">
        <w:rPr>
          <w:rFonts w:eastAsia="Times New Roman"/>
          <w:b/>
        </w:rPr>
        <w:t xml:space="preserve"> электронной почты Администрации</w:t>
      </w:r>
      <w:r w:rsidR="002947E1" w:rsidRPr="00842930">
        <w:rPr>
          <w:rFonts w:eastAsia="Times New Roman"/>
          <w:b/>
        </w:rPr>
        <w:t>, структурного подразделения Администрации</w:t>
      </w:r>
    </w:p>
    <w:p w14:paraId="0189AFAD" w14:textId="1EBF4CE3" w:rsidR="002374EA" w:rsidRPr="00842930" w:rsidRDefault="0029665B" w:rsidP="003370D4">
      <w:pPr>
        <w:pStyle w:val="a7"/>
        <w:numPr>
          <w:ilvl w:val="0"/>
          <w:numId w:val="4"/>
        </w:numPr>
        <w:spacing w:after="4" w:line="286" w:lineRule="auto"/>
        <w:ind w:left="355" w:right="3047"/>
      </w:pPr>
      <w:r w:rsidRPr="0029665B">
        <w:rPr>
          <w:rFonts w:eastAsia="Times New Roman"/>
          <w:b/>
        </w:rPr>
        <w:t>Администрация Вороновского сельского поселения</w:t>
      </w:r>
      <w:r w:rsidR="009E3BCB" w:rsidRPr="00842930">
        <w:t>,</w:t>
      </w:r>
      <w:r w:rsidR="000B2029" w:rsidRPr="00842930">
        <w:t xml:space="preserve"> </w:t>
      </w:r>
      <w:r w:rsidR="00E62B6D" w:rsidRPr="00842930">
        <w:t xml:space="preserve">Место нахождения: </w:t>
      </w:r>
      <w:r w:rsidR="0076732E" w:rsidRPr="00842930">
        <w:t xml:space="preserve">Брянская область, </w:t>
      </w:r>
      <w:r>
        <w:t>Рогнединский р-н, с. Вороново, ул. Школьная, д. 6</w:t>
      </w:r>
    </w:p>
    <w:p w14:paraId="1A25375F" w14:textId="77777777" w:rsidR="00E62B6D" w:rsidRPr="00842930" w:rsidRDefault="00E62B6D" w:rsidP="004230E9">
      <w:pPr>
        <w:spacing w:after="4" w:line="286" w:lineRule="auto"/>
        <w:ind w:right="3047"/>
      </w:pPr>
      <w:r w:rsidRPr="00842930">
        <w:t xml:space="preserve">График работы: </w:t>
      </w:r>
    </w:p>
    <w:tbl>
      <w:tblPr>
        <w:tblStyle w:val="TableGrid"/>
        <w:tblW w:w="8265" w:type="dxa"/>
        <w:tblInd w:w="295" w:type="dxa"/>
        <w:tblLook w:val="04A0" w:firstRow="1" w:lastRow="0" w:firstColumn="1" w:lastColumn="0" w:noHBand="0" w:noVBand="1"/>
      </w:tblPr>
      <w:tblGrid>
        <w:gridCol w:w="3711"/>
        <w:gridCol w:w="4554"/>
      </w:tblGrid>
      <w:tr w:rsidR="00842930" w:rsidRPr="00842930" w14:paraId="58BBAC6B" w14:textId="77777777" w:rsidTr="00450CCB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20CA01D8" w14:textId="77777777" w:rsidR="00E62B6D" w:rsidRPr="00842930" w:rsidRDefault="00E62B6D" w:rsidP="00450CCB">
            <w:pPr>
              <w:spacing w:after="19" w:line="259" w:lineRule="auto"/>
            </w:pPr>
          </w:p>
          <w:p w14:paraId="00B581A5" w14:textId="77777777" w:rsidR="00E62B6D" w:rsidRPr="00842930" w:rsidRDefault="00E62B6D" w:rsidP="00450CCB">
            <w:pPr>
              <w:spacing w:line="259" w:lineRule="auto"/>
              <w:ind w:left="271"/>
            </w:pPr>
            <w:r w:rsidRPr="00842930">
              <w:t>Понедельник</w:t>
            </w:r>
            <w:r w:rsidRPr="00842930">
              <w:rPr>
                <w:rFonts w:eastAsia="Times New Roman"/>
              </w:rPr>
              <w:t xml:space="preserve">: </w:t>
            </w:r>
            <w:r w:rsidR="0076732E" w:rsidRPr="00842930">
              <w:rPr>
                <w:rFonts w:eastAsia="Times New Roman"/>
              </w:rPr>
              <w:t>8:30 – 17:45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E3B3B52" w14:textId="77777777" w:rsidR="00E62B6D" w:rsidRPr="00842930" w:rsidRDefault="00E62B6D" w:rsidP="00450CCB">
            <w:pPr>
              <w:spacing w:after="11" w:line="259" w:lineRule="auto"/>
              <w:jc w:val="center"/>
            </w:pPr>
          </w:p>
          <w:p w14:paraId="515F869A" w14:textId="77777777" w:rsidR="00E62B6D" w:rsidRPr="00842930" w:rsidRDefault="00E62B6D" w:rsidP="00450CCB">
            <w:pPr>
              <w:spacing w:line="259" w:lineRule="auto"/>
            </w:pPr>
          </w:p>
        </w:tc>
      </w:tr>
      <w:tr w:rsidR="00842930" w:rsidRPr="00842930" w14:paraId="5264DB8A" w14:textId="77777777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32D262FB" w14:textId="77777777" w:rsidR="00E62B6D" w:rsidRPr="00842930" w:rsidRDefault="00E62B6D" w:rsidP="00450CCB">
            <w:pPr>
              <w:spacing w:line="259" w:lineRule="auto"/>
              <w:ind w:left="271"/>
            </w:pPr>
            <w:r w:rsidRPr="00842930">
              <w:t xml:space="preserve">Вторник: </w:t>
            </w:r>
            <w:r w:rsidR="0076732E" w:rsidRPr="00842930">
              <w:rPr>
                <w:rFonts w:eastAsia="Times New Roman"/>
              </w:rPr>
              <w:t>8:30 – 17:45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4C2C166B" w14:textId="77777777" w:rsidR="00E62B6D" w:rsidRPr="00842930" w:rsidRDefault="00E62B6D" w:rsidP="002374EA">
            <w:pPr>
              <w:spacing w:line="259" w:lineRule="auto"/>
            </w:pPr>
          </w:p>
        </w:tc>
      </w:tr>
      <w:tr w:rsidR="00842930" w:rsidRPr="00842930" w14:paraId="1C24312B" w14:textId="77777777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024720B7" w14:textId="77777777" w:rsidR="00E62B6D" w:rsidRPr="00842930" w:rsidRDefault="00E62B6D" w:rsidP="00450CCB">
            <w:pPr>
              <w:spacing w:line="259" w:lineRule="auto"/>
              <w:ind w:left="271"/>
            </w:pPr>
            <w:r w:rsidRPr="00842930">
              <w:t xml:space="preserve">Среда </w:t>
            </w:r>
            <w:r w:rsidR="0076732E" w:rsidRPr="00842930">
              <w:rPr>
                <w:rFonts w:eastAsia="Times New Roman"/>
              </w:rPr>
              <w:t>8:30 – 17:45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7DBECF50" w14:textId="77777777" w:rsidR="00E62B6D" w:rsidRPr="00842930" w:rsidRDefault="00E62B6D" w:rsidP="00450CCB">
            <w:pPr>
              <w:spacing w:line="259" w:lineRule="auto"/>
            </w:pPr>
          </w:p>
        </w:tc>
      </w:tr>
      <w:tr w:rsidR="00842930" w:rsidRPr="00842930" w14:paraId="06A80BCD" w14:textId="77777777" w:rsidTr="00450CCB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337F07D4" w14:textId="77777777" w:rsidR="00E62B6D" w:rsidRPr="00842930" w:rsidRDefault="00E62B6D" w:rsidP="00450CCB">
            <w:pPr>
              <w:spacing w:line="259" w:lineRule="auto"/>
              <w:ind w:left="271"/>
            </w:pPr>
            <w:r w:rsidRPr="00842930">
              <w:t xml:space="preserve">Четверг: </w:t>
            </w:r>
            <w:r w:rsidR="0076732E" w:rsidRPr="00842930">
              <w:rPr>
                <w:rFonts w:eastAsia="Times New Roman"/>
              </w:rPr>
              <w:t>8:30 – 17:45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2B5C1540" w14:textId="77777777" w:rsidR="00E62B6D" w:rsidRPr="00842930" w:rsidRDefault="00E62B6D" w:rsidP="00450CCB">
            <w:pPr>
              <w:spacing w:line="259" w:lineRule="auto"/>
            </w:pPr>
          </w:p>
        </w:tc>
      </w:tr>
      <w:tr w:rsidR="00842930" w:rsidRPr="00842930" w14:paraId="2D823D18" w14:textId="77777777" w:rsidTr="00450CCB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77D958E3" w14:textId="77777777" w:rsidR="00E62B6D" w:rsidRPr="00842930" w:rsidRDefault="00E62B6D" w:rsidP="0076732E">
            <w:pPr>
              <w:spacing w:line="259" w:lineRule="auto"/>
              <w:ind w:left="271"/>
            </w:pPr>
            <w:r w:rsidRPr="00842930">
              <w:t xml:space="preserve">Пятница: </w:t>
            </w:r>
            <w:r w:rsidR="0076732E" w:rsidRPr="00842930">
              <w:rPr>
                <w:rFonts w:eastAsia="Times New Roman"/>
              </w:rPr>
              <w:t>8:30 – 16:30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14:paraId="6833FD1D" w14:textId="77777777" w:rsidR="00E62B6D" w:rsidRPr="00842930" w:rsidRDefault="00E62B6D" w:rsidP="00450CCB">
            <w:pPr>
              <w:spacing w:line="259" w:lineRule="auto"/>
            </w:pPr>
          </w:p>
        </w:tc>
      </w:tr>
    </w:tbl>
    <w:p w14:paraId="786E8959" w14:textId="77777777" w:rsidR="00E62B6D" w:rsidRPr="00842930" w:rsidRDefault="0076732E" w:rsidP="00E62B6D">
      <w:pPr>
        <w:tabs>
          <w:tab w:val="center" w:pos="994"/>
          <w:tab w:val="center" w:pos="6253"/>
        </w:tabs>
      </w:pPr>
      <w:r w:rsidRPr="00842930">
        <w:rPr>
          <w:rFonts w:ascii="Calibri" w:hAnsi="Calibri" w:cs="Calibri"/>
          <w:sz w:val="22"/>
        </w:rPr>
        <w:t xml:space="preserve">           </w:t>
      </w:r>
      <w:r w:rsidR="00E62B6D" w:rsidRPr="00842930">
        <w:rPr>
          <w:rFonts w:ascii="Calibri" w:hAnsi="Calibri" w:cs="Calibri"/>
          <w:sz w:val="22"/>
        </w:rPr>
        <w:tab/>
      </w:r>
      <w:r w:rsidR="002374EA" w:rsidRPr="00842930">
        <w:t xml:space="preserve">Суббота </w:t>
      </w:r>
      <w:r w:rsidRPr="00842930">
        <w:t>выходной</w:t>
      </w:r>
      <w:r w:rsidRPr="00842930">
        <w:tab/>
      </w:r>
      <w:r w:rsidR="002374EA" w:rsidRPr="00842930">
        <w:tab/>
      </w:r>
    </w:p>
    <w:p w14:paraId="43980E0C" w14:textId="77777777" w:rsidR="0076732E" w:rsidRPr="00842930" w:rsidRDefault="00E62B6D" w:rsidP="00E62B6D">
      <w:pPr>
        <w:tabs>
          <w:tab w:val="center" w:pos="1242"/>
          <w:tab w:val="center" w:pos="6200"/>
        </w:tabs>
      </w:pPr>
      <w:r w:rsidRPr="00842930">
        <w:rPr>
          <w:rFonts w:ascii="Calibri" w:hAnsi="Calibri" w:cs="Calibri"/>
          <w:sz w:val="22"/>
        </w:rPr>
        <w:tab/>
      </w:r>
      <w:r w:rsidR="0076732E" w:rsidRPr="00842930">
        <w:rPr>
          <w:rFonts w:ascii="Calibri" w:hAnsi="Calibri" w:cs="Calibri"/>
          <w:sz w:val="22"/>
        </w:rPr>
        <w:t xml:space="preserve">          </w:t>
      </w:r>
      <w:r w:rsidR="002374EA" w:rsidRPr="00842930">
        <w:t>Воскресенье:</w:t>
      </w:r>
      <w:r w:rsidR="0076732E" w:rsidRPr="00842930">
        <w:t xml:space="preserve"> выходной</w:t>
      </w:r>
    </w:p>
    <w:p w14:paraId="3B5FBFCC" w14:textId="77777777" w:rsidR="00E62B6D" w:rsidRPr="00842930" w:rsidRDefault="0076732E" w:rsidP="00E62B6D">
      <w:pPr>
        <w:tabs>
          <w:tab w:val="center" w:pos="1242"/>
          <w:tab w:val="center" w:pos="6200"/>
        </w:tabs>
      </w:pPr>
      <w:r w:rsidRPr="00842930">
        <w:t>Обеденный перерыв: 13:00-14:00</w:t>
      </w:r>
      <w:r w:rsidR="002374EA" w:rsidRPr="00842930">
        <w:tab/>
      </w:r>
    </w:p>
    <w:p w14:paraId="634DBBFD" w14:textId="516D23C6" w:rsidR="000B2029" w:rsidRPr="00842930" w:rsidRDefault="00E62B6D" w:rsidP="00E62B6D">
      <w:pPr>
        <w:ind w:left="437" w:right="557"/>
      </w:pPr>
      <w:r w:rsidRPr="00842930">
        <w:t>Контактный телефон Администрации</w:t>
      </w:r>
      <w:r w:rsidR="0076732E" w:rsidRPr="00842930">
        <w:t>,</w:t>
      </w:r>
      <w:r w:rsidR="000B2029" w:rsidRPr="00842930">
        <w:t xml:space="preserve"> </w:t>
      </w:r>
    </w:p>
    <w:p w14:paraId="3831D2AB" w14:textId="6931AAD5" w:rsidR="00E62B6D" w:rsidRPr="00842930" w:rsidRDefault="0076732E" w:rsidP="00E62B6D">
      <w:pPr>
        <w:ind w:left="437" w:right="557"/>
      </w:pPr>
      <w:r w:rsidRPr="00842930">
        <w:t xml:space="preserve"> </w:t>
      </w:r>
      <w:proofErr w:type="gramStart"/>
      <w:r w:rsidRPr="00842930">
        <w:t>( 84833</w:t>
      </w:r>
      <w:r w:rsidR="006B110A">
        <w:t>2</w:t>
      </w:r>
      <w:proofErr w:type="gramEnd"/>
      <w:r w:rsidRPr="00842930">
        <w:t xml:space="preserve">) </w:t>
      </w:r>
      <w:r w:rsidR="006B110A">
        <w:t>9</w:t>
      </w:r>
      <w:r w:rsidRPr="00842930">
        <w:t>-</w:t>
      </w:r>
      <w:r w:rsidR="006B110A">
        <w:t>42</w:t>
      </w:r>
      <w:r w:rsidRPr="00842930">
        <w:t>-</w:t>
      </w:r>
      <w:r w:rsidR="006B110A">
        <w:t>24</w:t>
      </w:r>
      <w:r w:rsidRPr="00842930">
        <w:t xml:space="preserve">, </w:t>
      </w:r>
      <w:r w:rsidR="000B2029" w:rsidRPr="00842930">
        <w:t xml:space="preserve"> ( 84833</w:t>
      </w:r>
      <w:r w:rsidR="006B110A">
        <w:t>2</w:t>
      </w:r>
      <w:r w:rsidR="000B2029" w:rsidRPr="00842930">
        <w:t xml:space="preserve">) </w:t>
      </w:r>
      <w:r w:rsidR="006B110A">
        <w:t>9</w:t>
      </w:r>
      <w:r w:rsidR="000B2029" w:rsidRPr="00842930">
        <w:t>-</w:t>
      </w:r>
      <w:r w:rsidR="006B110A">
        <w:t>42</w:t>
      </w:r>
      <w:r w:rsidR="000B2029" w:rsidRPr="00842930">
        <w:t>-</w:t>
      </w:r>
      <w:r w:rsidR="006B110A">
        <w:t>88</w:t>
      </w:r>
    </w:p>
    <w:p w14:paraId="6A6BCA54" w14:textId="77777777" w:rsidR="00E62B6D" w:rsidRPr="00842930" w:rsidRDefault="00E62B6D" w:rsidP="00E62B6D">
      <w:pPr>
        <w:spacing w:line="259" w:lineRule="auto"/>
        <w:ind w:left="427"/>
      </w:pPr>
    </w:p>
    <w:p w14:paraId="443DDB0C" w14:textId="77777777" w:rsidR="00E62B6D" w:rsidRPr="00842930" w:rsidRDefault="00E62B6D" w:rsidP="00E62B6D">
      <w:pPr>
        <w:ind w:firstLine="427"/>
      </w:pPr>
      <w:r w:rsidRPr="00842930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Style w:val="TableGrid"/>
        <w:tblW w:w="8915" w:type="dxa"/>
        <w:tblInd w:w="295" w:type="dxa"/>
        <w:tblLook w:val="04A0" w:firstRow="1" w:lastRow="0" w:firstColumn="1" w:lastColumn="0" w:noHBand="0" w:noVBand="1"/>
      </w:tblPr>
      <w:tblGrid>
        <w:gridCol w:w="8560"/>
        <w:gridCol w:w="355"/>
      </w:tblGrid>
      <w:tr w:rsidR="00842930" w:rsidRPr="00842930" w14:paraId="4BD16415" w14:textId="77777777" w:rsidTr="00F00C72">
        <w:trPr>
          <w:trHeight w:val="547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8265" w:type="dxa"/>
              <w:tblInd w:w="295" w:type="dxa"/>
              <w:tblLook w:val="04A0" w:firstRow="1" w:lastRow="0" w:firstColumn="1" w:lastColumn="0" w:noHBand="0" w:noVBand="1"/>
            </w:tblPr>
            <w:tblGrid>
              <w:gridCol w:w="3711"/>
              <w:gridCol w:w="4554"/>
            </w:tblGrid>
            <w:tr w:rsidR="00842930" w:rsidRPr="00842930" w14:paraId="5442D866" w14:textId="77777777" w:rsidTr="008741FE">
              <w:trPr>
                <w:trHeight w:val="547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92FBB" w14:textId="77777777" w:rsidR="0076732E" w:rsidRPr="00842930" w:rsidRDefault="0076732E" w:rsidP="008741FE">
                  <w:pPr>
                    <w:spacing w:after="19" w:line="259" w:lineRule="auto"/>
                  </w:pPr>
                </w:p>
                <w:p w14:paraId="3F78E0A4" w14:textId="77777777" w:rsidR="0076732E" w:rsidRPr="00842930" w:rsidRDefault="0076732E" w:rsidP="008741FE">
                  <w:pPr>
                    <w:spacing w:line="259" w:lineRule="auto"/>
                    <w:ind w:left="271"/>
                  </w:pPr>
                  <w:r w:rsidRPr="00842930">
                    <w:t>Понедельник</w:t>
                  </w:r>
                  <w:r w:rsidRPr="00842930">
                    <w:rPr>
                      <w:rFonts w:eastAsia="Times New Roman"/>
                    </w:rPr>
                    <w:t>: 8:30 – 17:45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C6E7" w14:textId="77777777" w:rsidR="0076732E" w:rsidRPr="00842930" w:rsidRDefault="0076732E" w:rsidP="008741FE">
                  <w:pPr>
                    <w:spacing w:after="11" w:line="259" w:lineRule="auto"/>
                    <w:jc w:val="center"/>
                  </w:pPr>
                </w:p>
                <w:p w14:paraId="38313ECC" w14:textId="77777777" w:rsidR="0076732E" w:rsidRPr="00842930" w:rsidRDefault="0076732E" w:rsidP="008741FE">
                  <w:pPr>
                    <w:spacing w:line="259" w:lineRule="auto"/>
                  </w:pPr>
                </w:p>
              </w:tc>
            </w:tr>
            <w:tr w:rsidR="00842930" w:rsidRPr="00842930" w14:paraId="3323F834" w14:textId="77777777" w:rsidTr="008741FE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950D" w14:textId="77777777" w:rsidR="0076732E" w:rsidRPr="00842930" w:rsidRDefault="0076732E" w:rsidP="008741FE">
                  <w:pPr>
                    <w:spacing w:line="259" w:lineRule="auto"/>
                    <w:ind w:left="271"/>
                  </w:pPr>
                  <w:r w:rsidRPr="00842930">
                    <w:t xml:space="preserve">Вторник: </w:t>
                  </w:r>
                  <w:r w:rsidRPr="00842930">
                    <w:rPr>
                      <w:rFonts w:eastAsia="Times New Roman"/>
                    </w:rPr>
                    <w:t>8:30 – 17:45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6DEF3" w14:textId="77777777" w:rsidR="0076732E" w:rsidRPr="00842930" w:rsidRDefault="0076732E" w:rsidP="008741FE">
                  <w:pPr>
                    <w:spacing w:line="259" w:lineRule="auto"/>
                  </w:pPr>
                </w:p>
              </w:tc>
            </w:tr>
            <w:tr w:rsidR="00842930" w:rsidRPr="00842930" w14:paraId="2F8D244F" w14:textId="77777777" w:rsidTr="008741FE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BA43" w14:textId="77777777" w:rsidR="0076732E" w:rsidRPr="00842930" w:rsidRDefault="0076732E" w:rsidP="008741FE">
                  <w:pPr>
                    <w:spacing w:line="259" w:lineRule="auto"/>
                    <w:ind w:left="271"/>
                  </w:pPr>
                  <w:r w:rsidRPr="00842930">
                    <w:t xml:space="preserve">Среда </w:t>
                  </w:r>
                  <w:r w:rsidRPr="00842930">
                    <w:rPr>
                      <w:rFonts w:eastAsia="Times New Roman"/>
                    </w:rPr>
                    <w:t>8:30 – 17:45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47E0" w14:textId="77777777" w:rsidR="0076732E" w:rsidRPr="00842930" w:rsidRDefault="0076732E" w:rsidP="008741FE">
                  <w:pPr>
                    <w:spacing w:line="259" w:lineRule="auto"/>
                  </w:pPr>
                </w:p>
              </w:tc>
            </w:tr>
            <w:tr w:rsidR="00842930" w:rsidRPr="00842930" w14:paraId="45606237" w14:textId="77777777" w:rsidTr="008741FE">
              <w:trPr>
                <w:trHeight w:val="276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6AC8F" w14:textId="77777777" w:rsidR="0076732E" w:rsidRPr="00842930" w:rsidRDefault="0076732E" w:rsidP="008741FE">
                  <w:pPr>
                    <w:spacing w:line="259" w:lineRule="auto"/>
                    <w:ind w:left="271"/>
                  </w:pPr>
                  <w:r w:rsidRPr="00842930">
                    <w:t xml:space="preserve">Четверг: </w:t>
                  </w:r>
                  <w:r w:rsidRPr="00842930">
                    <w:rPr>
                      <w:rFonts w:eastAsia="Times New Roman"/>
                    </w:rPr>
                    <w:t>8:30 – 17:45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6DD2F" w14:textId="77777777" w:rsidR="0076732E" w:rsidRPr="00842930" w:rsidRDefault="0076732E" w:rsidP="008741FE">
                  <w:pPr>
                    <w:spacing w:line="259" w:lineRule="auto"/>
                  </w:pPr>
                </w:p>
              </w:tc>
            </w:tr>
            <w:tr w:rsidR="00842930" w:rsidRPr="00842930" w14:paraId="11240898" w14:textId="77777777" w:rsidTr="008741FE">
              <w:trPr>
                <w:trHeight w:val="271"/>
              </w:trPr>
              <w:tc>
                <w:tcPr>
                  <w:tcW w:w="3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4A17D" w14:textId="77777777" w:rsidR="0076732E" w:rsidRPr="00842930" w:rsidRDefault="0076732E" w:rsidP="008741FE">
                  <w:pPr>
                    <w:spacing w:line="259" w:lineRule="auto"/>
                    <w:ind w:left="271"/>
                  </w:pPr>
                  <w:r w:rsidRPr="00842930">
                    <w:t xml:space="preserve">Пятница: </w:t>
                  </w:r>
                  <w:r w:rsidRPr="00842930">
                    <w:rPr>
                      <w:rFonts w:eastAsia="Times New Roman"/>
                    </w:rPr>
                    <w:t>8:30 – 16:30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3F327" w14:textId="77777777" w:rsidR="0076732E" w:rsidRPr="00842930" w:rsidRDefault="0076732E" w:rsidP="008741FE">
                  <w:pPr>
                    <w:spacing w:line="259" w:lineRule="auto"/>
                  </w:pPr>
                </w:p>
              </w:tc>
            </w:tr>
          </w:tbl>
          <w:p w14:paraId="2E6A7880" w14:textId="77777777" w:rsidR="0076732E" w:rsidRPr="00842930" w:rsidRDefault="0076732E" w:rsidP="008741FE">
            <w:pPr>
              <w:rPr>
                <w:rFonts w:ascii="Calibri" w:hAnsi="Calibri" w:cs="Calibri"/>
              </w:rPr>
            </w:pPr>
            <w:r w:rsidRPr="00842930">
              <w:rPr>
                <w:rFonts w:ascii="Calibri" w:hAnsi="Calibri" w:cs="Calibri"/>
                <w:sz w:val="22"/>
              </w:rPr>
              <w:t xml:space="preserve">           </w:t>
            </w:r>
            <w:r w:rsidRPr="00842930">
              <w:t>Обеденный перерыв: 13:00-14:00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59D92B4" w14:textId="77777777" w:rsidR="0076732E" w:rsidRPr="00842930" w:rsidRDefault="0076732E" w:rsidP="00450CCB">
            <w:pPr>
              <w:spacing w:after="11" w:line="259" w:lineRule="auto"/>
              <w:ind w:left="355"/>
              <w:jc w:val="center"/>
            </w:pPr>
          </w:p>
          <w:p w14:paraId="4911D2D0" w14:textId="77777777" w:rsidR="0076732E" w:rsidRPr="00842930" w:rsidRDefault="0076732E" w:rsidP="002374EA">
            <w:pPr>
              <w:spacing w:line="259" w:lineRule="auto"/>
              <w:ind w:right="62"/>
              <w:jc w:val="center"/>
            </w:pPr>
          </w:p>
        </w:tc>
      </w:tr>
    </w:tbl>
    <w:p w14:paraId="694EF9EE" w14:textId="77777777" w:rsidR="006B110A" w:rsidRPr="00842930" w:rsidRDefault="00E62B6D" w:rsidP="006B110A">
      <w:pPr>
        <w:pStyle w:val="a7"/>
        <w:numPr>
          <w:ilvl w:val="0"/>
          <w:numId w:val="4"/>
        </w:numPr>
        <w:spacing w:after="4" w:line="286" w:lineRule="auto"/>
        <w:ind w:left="355" w:right="3047"/>
      </w:pPr>
      <w:r w:rsidRPr="00842930">
        <w:t xml:space="preserve">Почтовый адрес </w:t>
      </w:r>
      <w:r w:rsidR="006B110A" w:rsidRPr="00842930">
        <w:t xml:space="preserve">Брянская область, </w:t>
      </w:r>
      <w:r w:rsidR="006B110A">
        <w:t>Рогнединский р-н, с. Вороново, ул. Школьная, д. 6</w:t>
      </w:r>
    </w:p>
    <w:p w14:paraId="098E1992" w14:textId="7B28E34A" w:rsidR="00E62B6D" w:rsidRPr="006B110A" w:rsidRDefault="00E62B6D" w:rsidP="006B110A">
      <w:pPr>
        <w:spacing w:after="4" w:line="286" w:lineRule="auto"/>
        <w:ind w:left="355" w:right="3047"/>
      </w:pPr>
      <w:r w:rsidRPr="00842930">
        <w:t xml:space="preserve">Адрес электронной почты: </w:t>
      </w:r>
      <w:proofErr w:type="spellStart"/>
      <w:r w:rsidR="006B110A">
        <w:rPr>
          <w:sz w:val="22"/>
          <w:szCs w:val="22"/>
          <w:lang w:val="en-US"/>
        </w:rPr>
        <w:t>AdmVoronovo</w:t>
      </w:r>
      <w:proofErr w:type="spellEnd"/>
      <w:r w:rsidR="006B110A" w:rsidRPr="006B110A">
        <w:rPr>
          <w:sz w:val="22"/>
          <w:szCs w:val="22"/>
        </w:rPr>
        <w:t>@</w:t>
      </w:r>
      <w:proofErr w:type="spellStart"/>
      <w:r w:rsidR="006B110A">
        <w:rPr>
          <w:sz w:val="22"/>
          <w:szCs w:val="22"/>
          <w:lang w:val="en-US"/>
        </w:rPr>
        <w:t>yanex</w:t>
      </w:r>
      <w:proofErr w:type="spellEnd"/>
      <w:r w:rsidR="006B110A" w:rsidRPr="006B110A">
        <w:rPr>
          <w:sz w:val="22"/>
          <w:szCs w:val="22"/>
        </w:rPr>
        <w:t>.</w:t>
      </w:r>
      <w:proofErr w:type="spellStart"/>
      <w:r w:rsidR="006B110A">
        <w:rPr>
          <w:sz w:val="22"/>
          <w:szCs w:val="22"/>
          <w:lang w:val="en-US"/>
        </w:rPr>
        <w:t>ru</w:t>
      </w:r>
      <w:proofErr w:type="spellEnd"/>
    </w:p>
    <w:p w14:paraId="2B77B894" w14:textId="3736A75E" w:rsidR="00E62B6D" w:rsidRPr="00842930" w:rsidRDefault="00E62B6D" w:rsidP="005B66E0">
      <w:pPr>
        <w:ind w:right="557"/>
      </w:pPr>
      <w:r w:rsidRPr="00842930">
        <w:t xml:space="preserve">Официальный сайт в сети </w:t>
      </w:r>
      <w:proofErr w:type="gramStart"/>
      <w:r w:rsidRPr="00842930">
        <w:t xml:space="preserve">Интернет: </w:t>
      </w:r>
      <w:r w:rsidR="0076732E" w:rsidRPr="00842930">
        <w:t xml:space="preserve"> </w:t>
      </w:r>
      <w:r w:rsidR="006B110A" w:rsidRPr="006B110A">
        <w:t>https://adm-voronovo.okis.ru/</w:t>
      </w:r>
      <w:proofErr w:type="gramEnd"/>
    </w:p>
    <w:p w14:paraId="2AF0C4A2" w14:textId="77777777" w:rsidR="00560EEE" w:rsidRPr="00842930" w:rsidRDefault="00560EEE" w:rsidP="00DA49A5">
      <w:pPr>
        <w:spacing w:line="269" w:lineRule="auto"/>
        <w:ind w:left="6945" w:firstLine="135"/>
        <w:jc w:val="both"/>
      </w:pPr>
    </w:p>
    <w:p w14:paraId="71B43D89" w14:textId="77777777" w:rsidR="00560EEE" w:rsidRPr="00842930" w:rsidRDefault="00560EEE" w:rsidP="00DA49A5">
      <w:pPr>
        <w:spacing w:line="269" w:lineRule="auto"/>
        <w:ind w:left="6945" w:firstLine="135"/>
        <w:jc w:val="both"/>
      </w:pPr>
    </w:p>
    <w:p w14:paraId="2AA9A3F0" w14:textId="77777777" w:rsidR="00BD362F" w:rsidRPr="00842930" w:rsidRDefault="00BD362F" w:rsidP="00DA49A5">
      <w:pPr>
        <w:spacing w:line="269" w:lineRule="auto"/>
        <w:ind w:left="6945" w:firstLine="135"/>
        <w:jc w:val="both"/>
      </w:pPr>
    </w:p>
    <w:p w14:paraId="4902E8B5" w14:textId="77777777" w:rsidR="00DA49A5" w:rsidRPr="00842930" w:rsidRDefault="00DA49A5" w:rsidP="00DA49A5">
      <w:pPr>
        <w:spacing w:line="269" w:lineRule="auto"/>
        <w:ind w:left="6945" w:firstLine="135"/>
        <w:jc w:val="both"/>
        <w:rPr>
          <w:rFonts w:eastAsia="Times New Roman"/>
          <w:b/>
        </w:rPr>
      </w:pPr>
      <w:proofErr w:type="gramStart"/>
      <w:r w:rsidRPr="00842930">
        <w:t>Приложение  3</w:t>
      </w:r>
      <w:proofErr w:type="gramEnd"/>
    </w:p>
    <w:p w14:paraId="0FA63C47" w14:textId="26B7615B" w:rsidR="008433FD" w:rsidRPr="00842930" w:rsidRDefault="008433FD" w:rsidP="008433FD">
      <w:pPr>
        <w:spacing w:line="269" w:lineRule="auto"/>
        <w:ind w:left="5664"/>
        <w:jc w:val="both"/>
        <w:rPr>
          <w:sz w:val="20"/>
        </w:rPr>
      </w:pPr>
      <w:r w:rsidRPr="00842930">
        <w:rPr>
          <w:sz w:val="20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0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0"/>
        </w:rPr>
        <w:t xml:space="preserve">», утвержденному постановлением администрации </w:t>
      </w:r>
      <w:proofErr w:type="gramStart"/>
      <w:r w:rsidRPr="00842930">
        <w:rPr>
          <w:sz w:val="20"/>
        </w:rPr>
        <w:t>от</w:t>
      </w:r>
      <w:r w:rsidR="00D0485E" w:rsidRPr="00842930">
        <w:rPr>
          <w:sz w:val="20"/>
        </w:rPr>
        <w:t xml:space="preserve"> </w:t>
      </w:r>
      <w:r w:rsidR="00D0485E" w:rsidRPr="00842930">
        <w:rPr>
          <w:sz w:val="22"/>
        </w:rPr>
        <w:t xml:space="preserve"> </w:t>
      </w:r>
      <w:r w:rsidR="006B110A">
        <w:rPr>
          <w:sz w:val="22"/>
        </w:rPr>
        <w:t>27.09.2021</w:t>
      </w:r>
      <w:proofErr w:type="gramEnd"/>
      <w:r w:rsidR="006B110A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6B110A">
        <w:rPr>
          <w:sz w:val="22"/>
        </w:rPr>
        <w:t>0</w:t>
      </w:r>
    </w:p>
    <w:p w14:paraId="77631F12" w14:textId="77777777" w:rsidR="00C10C92" w:rsidRPr="00842930" w:rsidRDefault="00C10C92" w:rsidP="00C10C92"/>
    <w:p w14:paraId="30ABE6FB" w14:textId="77777777" w:rsidR="00C10C92" w:rsidRPr="00842930" w:rsidRDefault="00C10C92" w:rsidP="00C10C92">
      <w:pPr>
        <w:jc w:val="center"/>
      </w:pPr>
      <w:r w:rsidRPr="00842930">
        <w:t>РАЗРЕШЕНИЕ</w:t>
      </w:r>
    </w:p>
    <w:p w14:paraId="4DC90552" w14:textId="77777777" w:rsidR="00C10C92" w:rsidRPr="00842930" w:rsidRDefault="00C10C92" w:rsidP="00C10C92">
      <w:pPr>
        <w:jc w:val="center"/>
      </w:pPr>
      <w:r w:rsidRPr="00842930">
        <w:t xml:space="preserve">на вырубку зеленых насаждений </w:t>
      </w:r>
    </w:p>
    <w:p w14:paraId="33DE0856" w14:textId="5424756C" w:rsidR="00C10C92" w:rsidRPr="00842930" w:rsidRDefault="00C10C92" w:rsidP="00C10C92">
      <w:pPr>
        <w:jc w:val="center"/>
      </w:pPr>
      <w:r w:rsidRPr="00842930">
        <w:t xml:space="preserve">на территории </w:t>
      </w:r>
      <w:r w:rsidR="00717207">
        <w:t>Вороновского сельского поселения Рогнединского муниципального района Брянской области</w:t>
      </w:r>
    </w:p>
    <w:p w14:paraId="67F29425" w14:textId="77777777" w:rsidR="00C10C92" w:rsidRPr="00842930" w:rsidRDefault="00C10C92" w:rsidP="00C10C92">
      <w:pPr>
        <w:jc w:val="center"/>
      </w:pPr>
    </w:p>
    <w:p w14:paraId="602A4587" w14:textId="77777777" w:rsidR="00C10C92" w:rsidRPr="00842930" w:rsidRDefault="000171DF" w:rsidP="00C10C92">
      <w:pPr>
        <w:jc w:val="both"/>
      </w:pPr>
      <w:r w:rsidRPr="00842930">
        <w:t>№ _____</w:t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Pr="00842930">
        <w:tab/>
      </w:r>
      <w:r w:rsidR="00C10C92" w:rsidRPr="00842930">
        <w:tab/>
        <w:t>«____» __________20___ г.</w:t>
      </w:r>
    </w:p>
    <w:p w14:paraId="50BA3012" w14:textId="77777777" w:rsidR="00C10C92" w:rsidRPr="00842930" w:rsidRDefault="00C10C92" w:rsidP="00C10C92">
      <w:pPr>
        <w:jc w:val="both"/>
      </w:pPr>
    </w:p>
    <w:p w14:paraId="11D30F30" w14:textId="77777777" w:rsidR="00C10C92" w:rsidRPr="00842930" w:rsidRDefault="00C10C92" w:rsidP="00C10C92">
      <w:pPr>
        <w:jc w:val="both"/>
      </w:pPr>
      <w:r w:rsidRPr="00842930">
        <w:tab/>
        <w:t xml:space="preserve">В соответствии с заявкой ____________________________________________________ </w:t>
      </w:r>
    </w:p>
    <w:p w14:paraId="68FA6672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69392497" w14:textId="77777777" w:rsidR="00C10C92" w:rsidRPr="00842930" w:rsidRDefault="00C10C92" w:rsidP="00C10C92">
      <w:pPr>
        <w:jc w:val="both"/>
      </w:pPr>
      <w:r w:rsidRPr="00842930">
        <w:t xml:space="preserve">На основании акта обследования зеленых насаждений от «___» __________ 20___ г. </w:t>
      </w:r>
    </w:p>
    <w:p w14:paraId="503D9463" w14:textId="77777777" w:rsidR="00C10C92" w:rsidRPr="00842930" w:rsidRDefault="00C10C92" w:rsidP="00C10C92">
      <w:pPr>
        <w:jc w:val="both"/>
      </w:pPr>
    </w:p>
    <w:p w14:paraId="65728A81" w14:textId="77777777" w:rsidR="00C10C92" w:rsidRPr="00842930" w:rsidRDefault="00C10C92" w:rsidP="00C10C92">
      <w:pPr>
        <w:jc w:val="both"/>
      </w:pPr>
      <w:r w:rsidRPr="00842930">
        <w:t>РАЗРЕШАЕТСЯ:</w:t>
      </w:r>
    </w:p>
    <w:p w14:paraId="76387052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6E39E47C" w14:textId="77777777" w:rsidR="00C10C92" w:rsidRPr="00842930" w:rsidRDefault="00C10C92" w:rsidP="00C10C92">
      <w:pPr>
        <w:jc w:val="center"/>
        <w:rPr>
          <w:iCs/>
        </w:rPr>
      </w:pPr>
      <w:r w:rsidRPr="00842930">
        <w:rPr>
          <w:iCs/>
        </w:rPr>
        <w:t>(полное наименование юридического лица</w:t>
      </w:r>
      <w:r w:rsidR="00CA0F6E" w:rsidRPr="00842930">
        <w:rPr>
          <w:iCs/>
        </w:rPr>
        <w:t>,</w:t>
      </w:r>
      <w:r w:rsidR="00C32133" w:rsidRPr="00842930">
        <w:rPr>
          <w:iCs/>
        </w:rPr>
        <w:t xml:space="preserve"> адрес,</w:t>
      </w:r>
      <w:r w:rsidR="00CA0F6E" w:rsidRPr="00842930">
        <w:rPr>
          <w:iCs/>
        </w:rPr>
        <w:t xml:space="preserve"> телефон</w:t>
      </w:r>
      <w:r w:rsidRPr="00842930">
        <w:rPr>
          <w:iCs/>
        </w:rPr>
        <w:t>)</w:t>
      </w:r>
    </w:p>
    <w:p w14:paraId="3DFF5C10" w14:textId="77777777" w:rsidR="00C10C92" w:rsidRPr="00842930" w:rsidRDefault="00C10C92" w:rsidP="00C10C92">
      <w:pPr>
        <w:jc w:val="both"/>
      </w:pPr>
      <w:r w:rsidRPr="00842930">
        <w:t xml:space="preserve">________________________________________________________________________________ </w:t>
      </w:r>
    </w:p>
    <w:p w14:paraId="087BA4C3" w14:textId="77777777" w:rsidR="00C10C92" w:rsidRPr="00842930" w:rsidRDefault="00526D89" w:rsidP="00C10C92">
      <w:pPr>
        <w:jc w:val="center"/>
        <w:rPr>
          <w:iCs/>
        </w:rPr>
      </w:pPr>
      <w:r w:rsidRPr="00842930">
        <w:rPr>
          <w:iCs/>
        </w:rPr>
        <w:t xml:space="preserve">(фамилия, имя, </w:t>
      </w:r>
      <w:proofErr w:type="gramStart"/>
      <w:r w:rsidRPr="00842930">
        <w:rPr>
          <w:iCs/>
        </w:rPr>
        <w:t xml:space="preserve">отчество, </w:t>
      </w:r>
      <w:r w:rsidR="00CA0F6E" w:rsidRPr="00842930">
        <w:rPr>
          <w:iCs/>
        </w:rPr>
        <w:t xml:space="preserve"> телефон</w:t>
      </w:r>
      <w:proofErr w:type="gramEnd"/>
      <w:r w:rsidR="00C10C92" w:rsidRPr="00842930">
        <w:rPr>
          <w:iCs/>
        </w:rPr>
        <w:t xml:space="preserve"> - для граждан)</w:t>
      </w:r>
    </w:p>
    <w:p w14:paraId="0A6C833E" w14:textId="77777777" w:rsidR="00C10C92" w:rsidRPr="00842930" w:rsidRDefault="00C10C92" w:rsidP="00C10C92">
      <w:pPr>
        <w:jc w:val="center"/>
      </w:pPr>
      <w:r w:rsidRPr="00842930">
        <w:t xml:space="preserve">_____________________________________________________________________________ </w:t>
      </w:r>
    </w:p>
    <w:p w14:paraId="7FF3900D" w14:textId="77777777" w:rsidR="00C10C92" w:rsidRPr="00842930" w:rsidRDefault="00C10C92" w:rsidP="00C10C92">
      <w:pPr>
        <w:jc w:val="center"/>
        <w:rPr>
          <w:iCs/>
        </w:rPr>
      </w:pPr>
      <w:r w:rsidRPr="00842930">
        <w:rPr>
          <w:iCs/>
        </w:rPr>
        <w:t>вид работ</w:t>
      </w:r>
      <w:r w:rsidR="00526D89" w:rsidRPr="00842930">
        <w:rPr>
          <w:iCs/>
        </w:rPr>
        <w:t xml:space="preserve"> (вырубка, </w:t>
      </w:r>
      <w:proofErr w:type="spellStart"/>
      <w:r w:rsidR="00526D89" w:rsidRPr="00842930">
        <w:rPr>
          <w:iCs/>
        </w:rPr>
        <w:t>кронирование</w:t>
      </w:r>
      <w:proofErr w:type="spellEnd"/>
      <w:r w:rsidR="00526D89" w:rsidRPr="00842930">
        <w:rPr>
          <w:iCs/>
        </w:rPr>
        <w:t>)</w:t>
      </w:r>
    </w:p>
    <w:p w14:paraId="3DEA3B35" w14:textId="77777777" w:rsidR="00C10C92" w:rsidRPr="00842930" w:rsidRDefault="00C10C92" w:rsidP="00C10C92">
      <w:pPr>
        <w:jc w:val="center"/>
        <w:rPr>
          <w:iCs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670"/>
        <w:gridCol w:w="1559"/>
        <w:gridCol w:w="1418"/>
      </w:tblGrid>
      <w:tr w:rsidR="00842930" w:rsidRPr="00842930" w14:paraId="41530B0E" w14:textId="77777777" w:rsidTr="000B2029">
        <w:trPr>
          <w:trHeight w:val="5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E3D17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№</w:t>
            </w:r>
            <w:r w:rsidRPr="00842930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A7738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6D59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A62E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  <w:r w:rsidRPr="00842930">
              <w:rPr>
                <w:sz w:val="26"/>
                <w:szCs w:val="26"/>
              </w:rPr>
              <w:t>Порода дерева</w:t>
            </w:r>
          </w:p>
        </w:tc>
      </w:tr>
      <w:tr w:rsidR="00842930" w:rsidRPr="00842930" w14:paraId="74340BA3" w14:textId="77777777" w:rsidTr="00526D8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BE87C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72B310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5ABB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A3C1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</w:tr>
      <w:tr w:rsidR="00526D89" w:rsidRPr="00842930" w14:paraId="75FC2CF6" w14:textId="77777777" w:rsidTr="000B2029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F54F8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5F2C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EF3DA" w14:textId="77777777" w:rsidR="00526D89" w:rsidRPr="00842930" w:rsidRDefault="00526D89" w:rsidP="000B20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B601" w14:textId="77777777" w:rsidR="00526D89" w:rsidRPr="00842930" w:rsidRDefault="00526D89" w:rsidP="000B2029">
            <w:pPr>
              <w:rPr>
                <w:sz w:val="26"/>
                <w:szCs w:val="26"/>
              </w:rPr>
            </w:pPr>
          </w:p>
        </w:tc>
      </w:tr>
    </w:tbl>
    <w:p w14:paraId="6655C915" w14:textId="77777777" w:rsidR="00526D89" w:rsidRPr="00842930" w:rsidRDefault="00526D89" w:rsidP="00C10C92">
      <w:pPr>
        <w:jc w:val="center"/>
        <w:rPr>
          <w:iCs/>
        </w:rPr>
      </w:pPr>
    </w:p>
    <w:p w14:paraId="0410243E" w14:textId="77777777" w:rsidR="00C10C92" w:rsidRPr="00842930" w:rsidRDefault="00C10C92" w:rsidP="00C10C92">
      <w:pPr>
        <w:jc w:val="both"/>
      </w:pPr>
      <w:proofErr w:type="gramStart"/>
      <w:r w:rsidRPr="00842930">
        <w:t xml:space="preserve">вырубить:   </w:t>
      </w:r>
      <w:proofErr w:type="gramEnd"/>
      <w:r w:rsidRPr="00842930">
        <w:t>деревьев _______________________ шт.</w:t>
      </w:r>
      <w:r w:rsidR="009E3BCB" w:rsidRPr="00842930">
        <w:t xml:space="preserve"> породы________________</w:t>
      </w:r>
    </w:p>
    <w:p w14:paraId="7A4B0A6E" w14:textId="77777777" w:rsidR="00C10C92" w:rsidRPr="00842930" w:rsidRDefault="00C10C92" w:rsidP="00C10C92">
      <w:pPr>
        <w:jc w:val="both"/>
      </w:pPr>
      <w:r w:rsidRPr="00842930">
        <w:t xml:space="preserve">              куста</w:t>
      </w:r>
      <w:r w:rsidR="00D6032F" w:rsidRPr="00842930">
        <w:t>рников ________________________</w:t>
      </w:r>
      <w:r w:rsidRPr="00842930">
        <w:t>шт.</w:t>
      </w:r>
    </w:p>
    <w:p w14:paraId="2BDC08BC" w14:textId="77777777" w:rsidR="00C10C92" w:rsidRPr="00842930" w:rsidRDefault="000171DF" w:rsidP="00C10C92">
      <w:pPr>
        <w:jc w:val="both"/>
      </w:pPr>
      <w:proofErr w:type="spellStart"/>
      <w:r w:rsidRPr="00842930">
        <w:t>кронировать</w:t>
      </w:r>
      <w:proofErr w:type="spellEnd"/>
      <w:r w:rsidR="00C10C92" w:rsidRPr="00842930">
        <w:t>: д</w:t>
      </w:r>
      <w:r w:rsidR="00D6032F" w:rsidRPr="00842930">
        <w:t>еревьев _______________________</w:t>
      </w:r>
      <w:r w:rsidR="00C10C92" w:rsidRPr="00842930">
        <w:t>шт.</w:t>
      </w:r>
      <w:r w:rsidR="009E3BCB" w:rsidRPr="00842930">
        <w:t xml:space="preserve"> породы________________</w:t>
      </w:r>
    </w:p>
    <w:p w14:paraId="3347E7FE" w14:textId="77777777" w:rsidR="00C10C92" w:rsidRPr="00842930" w:rsidRDefault="00C10C92" w:rsidP="00C10C92">
      <w:pPr>
        <w:jc w:val="both"/>
      </w:pPr>
      <w:r w:rsidRPr="00842930">
        <w:t xml:space="preserve">              кустарн</w:t>
      </w:r>
      <w:r w:rsidR="00D6032F" w:rsidRPr="00842930">
        <w:t>иков ________________________</w:t>
      </w:r>
      <w:r w:rsidRPr="00842930">
        <w:t xml:space="preserve"> шт.</w:t>
      </w:r>
    </w:p>
    <w:p w14:paraId="689BD0FD" w14:textId="77777777" w:rsidR="00C10C92" w:rsidRPr="00842930" w:rsidRDefault="00C10C92" w:rsidP="00C10C92">
      <w:pPr>
        <w:jc w:val="both"/>
      </w:pPr>
      <w:r w:rsidRPr="00842930">
        <w:t>пересадить: дере</w:t>
      </w:r>
      <w:r w:rsidR="00D6032F" w:rsidRPr="00842930">
        <w:t>вьев ________________________</w:t>
      </w:r>
      <w:r w:rsidRPr="00842930">
        <w:t>шт.</w:t>
      </w:r>
      <w:r w:rsidR="009E3BCB" w:rsidRPr="00842930">
        <w:t xml:space="preserve"> породы________________</w:t>
      </w:r>
    </w:p>
    <w:p w14:paraId="3CAD7252" w14:textId="77777777" w:rsidR="00C10C92" w:rsidRPr="00842930" w:rsidRDefault="00C10C92" w:rsidP="00C10C92">
      <w:pPr>
        <w:jc w:val="both"/>
      </w:pPr>
      <w:r w:rsidRPr="00842930">
        <w:t xml:space="preserve">              кустарни</w:t>
      </w:r>
      <w:r w:rsidR="00D6032F" w:rsidRPr="00842930">
        <w:t>ков ________________________</w:t>
      </w:r>
      <w:r w:rsidRPr="00842930">
        <w:t xml:space="preserve"> шт.</w:t>
      </w:r>
    </w:p>
    <w:p w14:paraId="650789A8" w14:textId="77777777" w:rsidR="00C10C92" w:rsidRPr="00842930" w:rsidRDefault="00C10C92" w:rsidP="00C10C92">
      <w:pPr>
        <w:jc w:val="both"/>
      </w:pPr>
      <w:r w:rsidRPr="00842930">
        <w:t>уничтожение травяного покрова (газона) ____________________ кв.м.</w:t>
      </w:r>
    </w:p>
    <w:p w14:paraId="6D38D203" w14:textId="77777777" w:rsidR="00C10C92" w:rsidRPr="00842930" w:rsidRDefault="00C10C92" w:rsidP="00C10C92">
      <w:pPr>
        <w:jc w:val="both"/>
      </w:pPr>
      <w:r w:rsidRPr="00842930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14:paraId="37DDB114" w14:textId="77777777" w:rsidR="00560EEE" w:rsidRPr="00842930" w:rsidRDefault="00560EEE" w:rsidP="00C10C92">
      <w:pPr>
        <w:jc w:val="both"/>
      </w:pPr>
    </w:p>
    <w:p w14:paraId="4EDF2CFF" w14:textId="77777777" w:rsidR="00C10C92" w:rsidRPr="00842930" w:rsidRDefault="00C10C92" w:rsidP="00C10C92">
      <w:pPr>
        <w:jc w:val="both"/>
      </w:pPr>
      <w:r w:rsidRPr="00842930">
        <w:t>Срок действия разрешения до _____________.</w:t>
      </w:r>
    </w:p>
    <w:p w14:paraId="62CE1F95" w14:textId="77777777" w:rsidR="00C10C92" w:rsidRPr="00842930" w:rsidRDefault="00C10C92" w:rsidP="00C10C92">
      <w:pPr>
        <w:jc w:val="both"/>
      </w:pPr>
      <w:r w:rsidRPr="00842930">
        <w:t xml:space="preserve">___________________________________ </w:t>
      </w:r>
      <w:r w:rsidRPr="00842930">
        <w:tab/>
        <w:t xml:space="preserve">______________      ___________________ </w:t>
      </w:r>
    </w:p>
    <w:p w14:paraId="189E7504" w14:textId="77777777" w:rsidR="00C10C92" w:rsidRPr="00842930" w:rsidRDefault="00C10C92" w:rsidP="00C10C92">
      <w:pPr>
        <w:jc w:val="both"/>
      </w:pPr>
      <w:r w:rsidRPr="00842930">
        <w:lastRenderedPageBreak/>
        <w:t>(</w:t>
      </w:r>
      <w:r w:rsidR="00F3675F" w:rsidRPr="00842930">
        <w:t>Глава</w:t>
      </w:r>
      <w:r w:rsidR="00CA0F6E" w:rsidRPr="00842930">
        <w:t xml:space="preserve"> администрации</w:t>
      </w:r>
      <w:r w:rsidRPr="00842930">
        <w:t xml:space="preserve">                </w:t>
      </w:r>
      <w:r w:rsidR="00F3675F" w:rsidRPr="00842930">
        <w:t xml:space="preserve">                                     </w:t>
      </w:r>
      <w:r w:rsidRPr="00842930">
        <w:t xml:space="preserve">  подпись                 </w:t>
      </w:r>
      <w:proofErr w:type="gramStart"/>
      <w:r w:rsidRPr="00842930">
        <w:t xml:space="preserve">   (</w:t>
      </w:r>
      <w:proofErr w:type="gramEnd"/>
      <w:r w:rsidRPr="00842930">
        <w:t>ФИО)</w:t>
      </w:r>
    </w:p>
    <w:p w14:paraId="11FBE4C9" w14:textId="280DC6B5" w:rsidR="00C10C92" w:rsidRPr="00842930" w:rsidRDefault="006B110A" w:rsidP="00C10C92">
      <w:pPr>
        <w:jc w:val="both"/>
      </w:pPr>
      <w:r>
        <w:t>Вороновского сельского поселения</w:t>
      </w:r>
      <w:r w:rsidR="00C10C92" w:rsidRPr="00842930">
        <w:t>)</w:t>
      </w:r>
    </w:p>
    <w:p w14:paraId="0784ADB1" w14:textId="77777777" w:rsidR="00560EEE" w:rsidRPr="00842930" w:rsidRDefault="00560EEE" w:rsidP="00DA49A5">
      <w:pPr>
        <w:spacing w:line="255" w:lineRule="auto"/>
        <w:ind w:left="5664"/>
        <w:jc w:val="both"/>
        <w:rPr>
          <w:sz w:val="22"/>
        </w:rPr>
      </w:pPr>
    </w:p>
    <w:p w14:paraId="08081B66" w14:textId="77777777" w:rsidR="00BD362F" w:rsidRPr="00842930" w:rsidRDefault="00BD362F" w:rsidP="00DA49A5">
      <w:pPr>
        <w:spacing w:line="255" w:lineRule="auto"/>
        <w:ind w:left="5664"/>
        <w:jc w:val="both"/>
        <w:rPr>
          <w:sz w:val="22"/>
        </w:rPr>
      </w:pPr>
    </w:p>
    <w:p w14:paraId="3A0FBF18" w14:textId="77777777" w:rsidR="00DA49A5" w:rsidRPr="00842930" w:rsidRDefault="00DA49A5" w:rsidP="00DA49A5">
      <w:pPr>
        <w:spacing w:line="255" w:lineRule="auto"/>
        <w:ind w:left="5664"/>
        <w:jc w:val="both"/>
        <w:rPr>
          <w:sz w:val="22"/>
        </w:rPr>
      </w:pPr>
      <w:proofErr w:type="gramStart"/>
      <w:r w:rsidRPr="00842930">
        <w:rPr>
          <w:sz w:val="22"/>
        </w:rPr>
        <w:t>Приложение  4</w:t>
      </w:r>
      <w:proofErr w:type="gramEnd"/>
    </w:p>
    <w:p w14:paraId="0922C78D" w14:textId="0913A6A3" w:rsidR="008433FD" w:rsidRPr="00842930" w:rsidRDefault="008433FD" w:rsidP="008433FD">
      <w:pPr>
        <w:spacing w:line="269" w:lineRule="auto"/>
        <w:ind w:left="5664"/>
        <w:jc w:val="both"/>
        <w:rPr>
          <w:sz w:val="22"/>
        </w:rPr>
      </w:pPr>
      <w:r w:rsidRPr="00842930">
        <w:rPr>
          <w:sz w:val="22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2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2"/>
        </w:rPr>
        <w:t xml:space="preserve">», утвержденному постановлением администрации </w:t>
      </w:r>
      <w:proofErr w:type="gramStart"/>
      <w:r w:rsidRPr="00842930">
        <w:rPr>
          <w:sz w:val="22"/>
        </w:rPr>
        <w:t>от</w:t>
      </w:r>
      <w:r w:rsidR="00D0485E" w:rsidRPr="00842930">
        <w:rPr>
          <w:sz w:val="22"/>
        </w:rPr>
        <w:t xml:space="preserve">  </w:t>
      </w:r>
      <w:r w:rsidR="006B110A">
        <w:rPr>
          <w:sz w:val="22"/>
        </w:rPr>
        <w:t>27.09.2021</w:t>
      </w:r>
      <w:proofErr w:type="gramEnd"/>
      <w:r w:rsidR="006B110A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6B110A">
        <w:rPr>
          <w:sz w:val="22"/>
        </w:rPr>
        <w:t>0</w:t>
      </w:r>
    </w:p>
    <w:p w14:paraId="164E18CF" w14:textId="0D94DE65" w:rsidR="004E18D2" w:rsidRPr="00842930" w:rsidRDefault="004E18D2" w:rsidP="00790F0C">
      <w:pPr>
        <w:spacing w:line="521" w:lineRule="auto"/>
        <w:ind w:right="557" w:firstLine="965"/>
        <w:jc w:val="center"/>
      </w:pPr>
      <w:r w:rsidRPr="00842930">
        <w:rPr>
          <w:rFonts w:eastAsia="Times New Roman"/>
          <w:b/>
        </w:rPr>
        <w:t>Форма Уведомления об отказе в предоставлении Муниципальной услуги</w:t>
      </w:r>
      <w:r w:rsidRPr="00842930">
        <w:t xml:space="preserve"> (оформляется на бланке </w:t>
      </w:r>
      <w:r w:rsidR="0029665B">
        <w:t>Администрации Вороновского сельского поселения</w:t>
      </w:r>
      <w:r w:rsidR="004B6CB4" w:rsidRPr="00842930">
        <w:t>)</w:t>
      </w:r>
    </w:p>
    <w:p w14:paraId="4D1A7399" w14:textId="77777777" w:rsidR="004E18D2" w:rsidRPr="00842930" w:rsidRDefault="004E18D2" w:rsidP="004E18D2">
      <w:pPr>
        <w:spacing w:after="11" w:line="259" w:lineRule="auto"/>
        <w:ind w:left="1"/>
        <w:jc w:val="center"/>
      </w:pPr>
    </w:p>
    <w:p w14:paraId="0AD1897B" w14:textId="77777777" w:rsidR="004E18D2" w:rsidRPr="00842930" w:rsidRDefault="004E18D2" w:rsidP="004E18D2">
      <w:pPr>
        <w:spacing w:after="4" w:line="286" w:lineRule="auto"/>
        <w:ind w:left="4967" w:right="52"/>
      </w:pPr>
      <w:r w:rsidRPr="00842930">
        <w:t xml:space="preserve">Кому________________________________    наименование </w:t>
      </w:r>
      <w:proofErr w:type="gramStart"/>
      <w:r w:rsidRPr="00842930">
        <w:t>заявителя  _</w:t>
      </w:r>
      <w:proofErr w:type="gramEnd"/>
      <w:r w:rsidRPr="00842930">
        <w:t xml:space="preserve">_____________________________________ </w:t>
      </w:r>
    </w:p>
    <w:p w14:paraId="2393DF72" w14:textId="77777777" w:rsidR="004E18D2" w:rsidRPr="00842930" w:rsidRDefault="004E18D2" w:rsidP="004E18D2">
      <w:pPr>
        <w:spacing w:line="269" w:lineRule="auto"/>
        <w:ind w:left="4967"/>
      </w:pPr>
      <w:r w:rsidRPr="00842930">
        <w:t xml:space="preserve"> (для юридических лиц полное наименование организации, ФИО руководителя, </w:t>
      </w:r>
    </w:p>
    <w:p w14:paraId="7AEFCEE2" w14:textId="77777777" w:rsidR="004E18D2" w:rsidRPr="00842930" w:rsidRDefault="004E18D2" w:rsidP="00071325">
      <w:pPr>
        <w:ind w:left="4967" w:right="557"/>
        <w:jc w:val="both"/>
      </w:pPr>
      <w:r w:rsidRPr="00842930">
        <w:t>_____________________________</w:t>
      </w:r>
      <w:r w:rsidR="00071325" w:rsidRPr="00842930">
        <w:t>__</w:t>
      </w:r>
      <w:r w:rsidRPr="00842930">
        <w:t xml:space="preserve">___ </w:t>
      </w:r>
    </w:p>
    <w:p w14:paraId="5CE0B653" w14:textId="77777777" w:rsidR="004E18D2" w:rsidRPr="00842930" w:rsidRDefault="004E18D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842930">
        <w:rPr>
          <w:rFonts w:ascii="Calibri" w:hAnsi="Calibri" w:cs="Calibri"/>
        </w:rPr>
        <w:tab/>
      </w:r>
      <w:r w:rsidR="00071325" w:rsidRPr="00842930">
        <w:rPr>
          <w:rFonts w:ascii="Calibri" w:hAnsi="Calibri" w:cs="Calibri"/>
        </w:rPr>
        <w:tab/>
      </w:r>
      <w:r w:rsidRPr="00842930">
        <w:t xml:space="preserve">для физических </w:t>
      </w:r>
      <w:r w:rsidRPr="00842930">
        <w:tab/>
        <w:t xml:space="preserve">лиц и </w:t>
      </w:r>
      <w:r w:rsidRPr="00842930">
        <w:tab/>
        <w:t xml:space="preserve">индивидуальных   </w:t>
      </w:r>
    </w:p>
    <w:p w14:paraId="33BF82AB" w14:textId="77777777" w:rsidR="004E18D2" w:rsidRPr="00842930" w:rsidRDefault="004E18D2" w:rsidP="00071325">
      <w:pPr>
        <w:spacing w:line="259" w:lineRule="auto"/>
        <w:ind w:left="2935" w:right="426" w:firstLine="605"/>
        <w:jc w:val="center"/>
      </w:pPr>
      <w:proofErr w:type="gramStart"/>
      <w:r w:rsidRPr="00842930">
        <w:t>предпринимателей:  ФИО</w:t>
      </w:r>
      <w:proofErr w:type="gramEnd"/>
      <w:r w:rsidRPr="00842930">
        <w:t xml:space="preserve">,  </w:t>
      </w:r>
    </w:p>
    <w:p w14:paraId="55049EE8" w14:textId="77777777" w:rsidR="004E18D2" w:rsidRPr="00842930" w:rsidRDefault="004E18D2" w:rsidP="004E18D2">
      <w:pPr>
        <w:ind w:left="4967"/>
      </w:pPr>
      <w:r w:rsidRPr="00842930">
        <w:t xml:space="preserve">______________________________________ </w:t>
      </w:r>
    </w:p>
    <w:p w14:paraId="2D50FA62" w14:textId="77777777" w:rsidR="004E18D2" w:rsidRPr="00842930" w:rsidRDefault="004E18D2" w:rsidP="004E18D2">
      <w:pPr>
        <w:spacing w:line="269" w:lineRule="auto"/>
        <w:ind w:left="4967"/>
      </w:pPr>
      <w:r w:rsidRPr="00842930">
        <w:t xml:space="preserve">(почтовый индекс, адрес, телефон) </w:t>
      </w:r>
    </w:p>
    <w:p w14:paraId="16A23BC0" w14:textId="77777777" w:rsidR="004E18D2" w:rsidRPr="00842930" w:rsidRDefault="004E18D2" w:rsidP="004E18D2">
      <w:pPr>
        <w:spacing w:after="25" w:line="259" w:lineRule="auto"/>
        <w:ind w:left="1"/>
        <w:jc w:val="center"/>
      </w:pPr>
    </w:p>
    <w:p w14:paraId="68DAE66D" w14:textId="77777777" w:rsidR="004E18D2" w:rsidRPr="00842930" w:rsidRDefault="004E18D2" w:rsidP="004E18D2">
      <w:pPr>
        <w:pStyle w:val="3"/>
        <w:ind w:right="54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</w:p>
    <w:p w14:paraId="30C6CDD9" w14:textId="77777777" w:rsidR="004E18D2" w:rsidRPr="00842930" w:rsidRDefault="004E18D2" w:rsidP="004E18D2">
      <w:pPr>
        <w:spacing w:line="259" w:lineRule="auto"/>
      </w:pPr>
      <w:r w:rsidRPr="00842930">
        <w:tab/>
      </w:r>
    </w:p>
    <w:p w14:paraId="55D3C709" w14:textId="733C4257" w:rsidR="004E18D2" w:rsidRPr="00842930" w:rsidRDefault="006B110A" w:rsidP="004E18D2">
      <w:pPr>
        <w:spacing w:after="3" w:line="259" w:lineRule="auto"/>
        <w:ind w:right="50"/>
        <w:jc w:val="center"/>
      </w:pPr>
      <w:r>
        <w:t>Администрацией Вороновского сельского поселения</w:t>
      </w:r>
      <w:r w:rsidR="004E18D2" w:rsidRPr="00842930">
        <w:t xml:space="preserve"> рассмотрено заявление </w:t>
      </w:r>
      <w:proofErr w:type="gramStart"/>
      <w:r w:rsidR="004E18D2" w:rsidRPr="00842930">
        <w:t>от  _</w:t>
      </w:r>
      <w:proofErr w:type="gramEnd"/>
      <w:r w:rsidR="004E18D2" w:rsidRPr="00842930">
        <w:t xml:space="preserve">______  </w:t>
      </w:r>
    </w:p>
    <w:p w14:paraId="38878FDE" w14:textId="77777777" w:rsidR="004E18D2" w:rsidRPr="00842930" w:rsidRDefault="004E18D2" w:rsidP="004E18D2">
      <w:pPr>
        <w:ind w:right="557"/>
      </w:pPr>
      <w:r w:rsidRPr="00842930">
        <w:t xml:space="preserve">№ ________. </w:t>
      </w:r>
    </w:p>
    <w:p w14:paraId="43A70B32" w14:textId="77777777" w:rsidR="004E18D2" w:rsidRPr="00842930" w:rsidRDefault="004E18D2" w:rsidP="004E18D2">
      <w:pPr>
        <w:spacing w:line="259" w:lineRule="auto"/>
      </w:pPr>
    </w:p>
    <w:p w14:paraId="7A6544F1" w14:textId="3AC462D2" w:rsidR="004E18D2" w:rsidRPr="00842930" w:rsidRDefault="004E18D2" w:rsidP="004E18D2">
      <w:pPr>
        <w:spacing w:after="31"/>
        <w:ind w:right="52" w:firstLine="708"/>
      </w:pPr>
      <w:r w:rsidRPr="00842930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717207">
        <w:t>Вороновского сельского поселения Рогнединского муниципального района Брянской области</w:t>
      </w:r>
      <w:r w:rsidR="004B6CB4" w:rsidRPr="00842930">
        <w:t>.</w:t>
      </w:r>
      <w:r w:rsidRPr="00842930">
        <w:t xml:space="preserve"> </w:t>
      </w:r>
      <w:r w:rsidR="0029665B">
        <w:t>Администрация Вороновского сельского поселения</w:t>
      </w:r>
      <w:r w:rsidR="004B6CB4" w:rsidRPr="00842930">
        <w:t xml:space="preserve"> </w:t>
      </w:r>
      <w:r w:rsidRPr="00842930">
        <w:t xml:space="preserve">отказывает в предоставлении муниципальной услуги по следующим причинам: </w:t>
      </w:r>
    </w:p>
    <w:p w14:paraId="1A12D235" w14:textId="77777777" w:rsidR="004E18D2" w:rsidRPr="00842930" w:rsidRDefault="004E18D2" w:rsidP="004E18D2">
      <w:pPr>
        <w:spacing w:line="259" w:lineRule="auto"/>
      </w:pPr>
    </w:p>
    <w:tbl>
      <w:tblPr>
        <w:tblStyle w:val="TableGrid"/>
        <w:tblW w:w="9573" w:type="dxa"/>
        <w:tblInd w:w="-108" w:type="dxa"/>
        <w:tblCellMar>
          <w:top w:w="60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289"/>
        <w:gridCol w:w="3284"/>
      </w:tblGrid>
      <w:tr w:rsidR="00842930" w:rsidRPr="00842930" w14:paraId="7C8D6779" w14:textId="77777777" w:rsidTr="004E18D2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6EA15" w14:textId="77777777" w:rsidR="004E18D2" w:rsidRPr="00842930" w:rsidRDefault="004E18D2" w:rsidP="00450CCB">
            <w:pPr>
              <w:spacing w:line="259" w:lineRule="auto"/>
              <w:ind w:right="66"/>
              <w:jc w:val="center"/>
            </w:pPr>
            <w:r w:rsidRPr="00842930"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F15A1" w14:textId="77777777" w:rsidR="004E18D2" w:rsidRPr="00842930" w:rsidRDefault="004E18D2" w:rsidP="00450CCB">
            <w:pPr>
              <w:spacing w:line="259" w:lineRule="auto"/>
              <w:ind w:right="63"/>
              <w:jc w:val="center"/>
            </w:pPr>
            <w:r w:rsidRPr="00842930">
              <w:t xml:space="preserve">Описание нарушения </w:t>
            </w:r>
          </w:p>
        </w:tc>
      </w:tr>
      <w:tr w:rsidR="00842930" w:rsidRPr="00842930" w14:paraId="7243D7AA" w14:textId="7777777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0AE" w14:textId="77777777" w:rsidR="004E18D2" w:rsidRPr="00842930" w:rsidRDefault="004E18D2" w:rsidP="00450CCB">
            <w:pPr>
              <w:spacing w:line="259" w:lineRule="auto"/>
              <w:ind w:right="60"/>
            </w:pPr>
            <w:r w:rsidRPr="00842930">
              <w:lastRenderedPageBreak/>
              <w:t xml:space="preserve">п.13.1.1 </w:t>
            </w:r>
            <w:r w:rsidR="00790F0C" w:rsidRPr="00842930">
              <w:t>Выявление в заявлении и (или) в прилагаемых к нему документах недостоверной</w:t>
            </w:r>
            <w:r w:rsidR="00E63004" w:rsidRPr="00842930">
              <w:t>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(наименование поселения) в соответствии с действующим законодательством истек</w:t>
            </w:r>
            <w:r w:rsidRPr="00842930">
              <w:t xml:space="preserve">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49A4" w14:textId="77777777" w:rsidR="004E18D2" w:rsidRPr="00842930" w:rsidRDefault="004E18D2" w:rsidP="00450CCB">
            <w:pPr>
              <w:spacing w:line="259" w:lineRule="auto"/>
              <w:ind w:right="59"/>
            </w:pPr>
            <w:r w:rsidRPr="00842930">
              <w:t xml:space="preserve">Указываются конкретные противоречия со ссылкой на документы </w:t>
            </w:r>
          </w:p>
        </w:tc>
      </w:tr>
      <w:tr w:rsidR="00842930" w:rsidRPr="00842930" w14:paraId="5FAC972C" w14:textId="77777777" w:rsidTr="004E18D2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2B7" w14:textId="77777777" w:rsidR="004E18D2" w:rsidRPr="00842930" w:rsidRDefault="004E18D2" w:rsidP="00450CCB">
            <w:pPr>
              <w:spacing w:line="259" w:lineRule="auto"/>
              <w:ind w:right="62"/>
            </w:pPr>
            <w:r w:rsidRPr="00842930"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36FE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Указываются причины </w:t>
            </w:r>
          </w:p>
        </w:tc>
      </w:tr>
      <w:tr w:rsidR="00842930" w:rsidRPr="00842930" w14:paraId="2561F249" w14:textId="7777777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5836" w14:textId="77777777" w:rsidR="004E18D2" w:rsidRPr="00842930" w:rsidRDefault="004E18D2" w:rsidP="00E63004">
            <w:pPr>
              <w:spacing w:after="46" w:line="238" w:lineRule="auto"/>
              <w:ind w:right="59"/>
            </w:pPr>
            <w:r w:rsidRPr="00842930">
              <w:t xml:space="preserve">п.13.1.3 </w:t>
            </w:r>
            <w:r w:rsidR="00E63004" w:rsidRPr="00842930">
              <w:t>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8AC" w14:textId="77777777" w:rsidR="004E18D2" w:rsidRPr="00842930" w:rsidRDefault="004E18D2" w:rsidP="00450CCB">
            <w:pPr>
              <w:spacing w:after="46" w:line="238" w:lineRule="auto"/>
            </w:pPr>
            <w:r w:rsidRPr="00842930">
              <w:t xml:space="preserve">Указывается ссылка на документ, в котором </w:t>
            </w:r>
          </w:p>
          <w:p w14:paraId="21B48513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выявлено нарушение </w:t>
            </w:r>
          </w:p>
        </w:tc>
      </w:tr>
      <w:tr w:rsidR="00842930" w:rsidRPr="00842930" w14:paraId="2128BF12" w14:textId="77777777" w:rsidTr="00E63004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FD4" w14:textId="77777777" w:rsidR="004E18D2" w:rsidRPr="00842930" w:rsidRDefault="00071325" w:rsidP="008058C6">
            <w:pPr>
              <w:spacing w:line="259" w:lineRule="auto"/>
              <w:ind w:right="61"/>
            </w:pPr>
            <w:r w:rsidRPr="00842930"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288" w14:textId="77777777" w:rsidR="004E18D2" w:rsidRPr="00842930" w:rsidRDefault="004E18D2" w:rsidP="00071325">
            <w:pPr>
              <w:spacing w:after="46" w:line="238" w:lineRule="auto"/>
            </w:pPr>
            <w:r w:rsidRPr="00842930">
              <w:t xml:space="preserve">Указывается ссылка на </w:t>
            </w:r>
            <w:r w:rsidR="00071325" w:rsidRPr="00842930">
              <w:t>недостающие документы</w:t>
            </w:r>
            <w:r w:rsidRPr="00842930">
              <w:t xml:space="preserve"> </w:t>
            </w:r>
          </w:p>
        </w:tc>
      </w:tr>
      <w:tr w:rsidR="00842930" w:rsidRPr="00842930" w14:paraId="4942E1D0" w14:textId="77777777" w:rsidTr="00450CCB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C9D7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0EB4" w14:textId="77777777" w:rsidR="004E18D2" w:rsidRPr="00842930" w:rsidRDefault="00071325" w:rsidP="00450CCB">
            <w:pPr>
              <w:spacing w:line="259" w:lineRule="auto"/>
            </w:pPr>
            <w:r w:rsidRPr="00842930">
              <w:t>Непоступление средств оплаты компенсационной стоимости</w:t>
            </w:r>
          </w:p>
        </w:tc>
      </w:tr>
      <w:tr w:rsidR="00842930" w:rsidRPr="00842930" w14:paraId="18782B57" w14:textId="7777777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BAE9" w14:textId="77777777" w:rsidR="004E18D2" w:rsidRPr="00842930" w:rsidRDefault="004E18D2" w:rsidP="00450CCB">
            <w:pPr>
              <w:spacing w:after="37" w:line="246" w:lineRule="auto"/>
              <w:ind w:right="59"/>
            </w:pPr>
            <w:r w:rsidRPr="00842930">
              <w:t>п. 13.1.</w:t>
            </w:r>
            <w:r w:rsidR="00E63004" w:rsidRPr="00842930">
              <w:t>6</w:t>
            </w:r>
            <w:r w:rsidRPr="00842930">
              <w:t xml:space="preserve">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</w:t>
            </w:r>
            <w:r w:rsidR="00790F0C" w:rsidRPr="00842930">
              <w:t>пункт</w:t>
            </w:r>
            <w:r w:rsidRPr="00842930">
              <w:t>ом 1</w:t>
            </w:r>
            <w:r w:rsidR="00E63004" w:rsidRPr="00842930">
              <w:t>1</w:t>
            </w:r>
            <w:r w:rsidRPr="00842930">
              <w:t xml:space="preserve"> Административного регламента, если соответствующий документ не был представлен </w:t>
            </w:r>
          </w:p>
          <w:p w14:paraId="46584806" w14:textId="77777777" w:rsidR="004E18D2" w:rsidRPr="00842930" w:rsidRDefault="004E18D2" w:rsidP="00450CCB">
            <w:pPr>
              <w:spacing w:line="259" w:lineRule="auto"/>
            </w:pPr>
            <w:r w:rsidRPr="00842930"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DDAE" w14:textId="77777777" w:rsidR="004E18D2" w:rsidRPr="00842930" w:rsidRDefault="004E18D2" w:rsidP="00071325">
            <w:pPr>
              <w:spacing w:after="45" w:line="239" w:lineRule="auto"/>
            </w:pPr>
            <w:r w:rsidRPr="00842930">
              <w:t>Указывается ссылка на документ</w:t>
            </w:r>
            <w:r w:rsidR="00071325" w:rsidRPr="00842930">
              <w:t xml:space="preserve"> (сведения)</w:t>
            </w:r>
            <w:r w:rsidRPr="00842930">
              <w:t>, в котором</w:t>
            </w:r>
            <w:r w:rsidR="00071325" w:rsidRPr="00842930">
              <w:t xml:space="preserve"> (которых)</w:t>
            </w:r>
            <w:r w:rsidRPr="00842930">
              <w:t xml:space="preserve"> выявлено нарушение </w:t>
            </w:r>
          </w:p>
        </w:tc>
      </w:tr>
      <w:tr w:rsidR="00842930" w:rsidRPr="00842930" w14:paraId="0BD6A4DD" w14:textId="77777777" w:rsidTr="00450CCB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54E3" w14:textId="77777777" w:rsidR="00E63004" w:rsidRPr="00842930" w:rsidRDefault="00E63004" w:rsidP="00071325">
            <w:pPr>
              <w:jc w:val="both"/>
            </w:pPr>
            <w:r w:rsidRPr="00842930">
              <w:t>13.1.</w:t>
            </w:r>
            <w:r w:rsidR="00071325" w:rsidRPr="00842930">
              <w:t>7</w:t>
            </w:r>
            <w:r w:rsidRPr="00842930">
              <w:t>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6FB7" w14:textId="77777777" w:rsidR="00E63004" w:rsidRPr="00842930" w:rsidRDefault="00E63004" w:rsidP="00450CCB">
            <w:pPr>
              <w:spacing w:after="45" w:line="239" w:lineRule="auto"/>
            </w:pPr>
          </w:p>
        </w:tc>
      </w:tr>
    </w:tbl>
    <w:p w14:paraId="447F5C8B" w14:textId="77777777" w:rsidR="004E18D2" w:rsidRPr="00842930" w:rsidRDefault="004E18D2" w:rsidP="004E18D2">
      <w:pPr>
        <w:spacing w:line="259" w:lineRule="auto"/>
      </w:pPr>
    </w:p>
    <w:p w14:paraId="650E2B6B" w14:textId="77777777" w:rsidR="004E18D2" w:rsidRPr="00842930" w:rsidRDefault="00071325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842930">
        <w:tab/>
      </w:r>
      <w:r w:rsidR="004E18D2" w:rsidRPr="00842930">
        <w:t>Дополнительно информируем</w:t>
      </w:r>
      <w:r w:rsidRPr="00842930">
        <w:t xml:space="preserve"> о том</w:t>
      </w:r>
      <w:r w:rsidR="004E18D2" w:rsidRPr="00842930">
        <w:t xml:space="preserve">, что__________________________________________  </w:t>
      </w:r>
    </w:p>
    <w:p w14:paraId="6BA4896D" w14:textId="77777777" w:rsidR="004E18D2" w:rsidRPr="00842930" w:rsidRDefault="004E18D2" w:rsidP="004E18D2">
      <w:pPr>
        <w:ind w:right="557"/>
      </w:pPr>
      <w:r w:rsidRPr="00842930">
        <w:t xml:space="preserve">___________________________________________________________________________ ___________________________________________________________________________ </w:t>
      </w:r>
    </w:p>
    <w:p w14:paraId="22390778" w14:textId="77777777" w:rsidR="004E18D2" w:rsidRPr="00842930" w:rsidRDefault="004E18D2" w:rsidP="00071325">
      <w:pPr>
        <w:jc w:val="both"/>
      </w:pPr>
      <w:r w:rsidRPr="00842930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14:paraId="00E05D97" w14:textId="77777777" w:rsidR="004E18D2" w:rsidRPr="00842930" w:rsidRDefault="004E18D2" w:rsidP="00071325">
      <w:pPr>
        <w:ind w:right="66" w:firstLine="708"/>
        <w:jc w:val="both"/>
      </w:pPr>
      <w:r w:rsidRPr="00842930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14:paraId="3A7318E9" w14:textId="42EBA3E8" w:rsidR="004E18D2" w:rsidRPr="00842930" w:rsidRDefault="004E18D2" w:rsidP="00071325">
      <w:pPr>
        <w:ind w:right="66" w:firstLine="708"/>
        <w:jc w:val="both"/>
      </w:pPr>
      <w:r w:rsidRPr="00842930">
        <w:t xml:space="preserve">Данный отказ может быть обжалован в досудебном порядке путем направления жалобы в </w:t>
      </w:r>
      <w:r w:rsidR="0029665B">
        <w:t>администрацию Вороновского сельского поселения</w:t>
      </w:r>
      <w:r w:rsidRPr="00842930">
        <w:t xml:space="preserve">, а также в судебном порядке. </w:t>
      </w:r>
    </w:p>
    <w:p w14:paraId="6C8F7F2E" w14:textId="77777777" w:rsidR="004E18D2" w:rsidRPr="00842930" w:rsidRDefault="004E18D2" w:rsidP="004E18D2">
      <w:pPr>
        <w:spacing w:line="259" w:lineRule="auto"/>
      </w:pPr>
    </w:p>
    <w:p w14:paraId="580EF987" w14:textId="77777777" w:rsidR="004E18D2" w:rsidRPr="00842930" w:rsidRDefault="004E18D2" w:rsidP="004E18D2">
      <w:pPr>
        <w:spacing w:line="259" w:lineRule="auto"/>
      </w:pPr>
    </w:p>
    <w:p w14:paraId="51878696" w14:textId="77777777" w:rsidR="004230E9" w:rsidRPr="00842930" w:rsidRDefault="004230E9" w:rsidP="004E18D2">
      <w:r w:rsidRPr="00842930">
        <w:t>_</w:t>
      </w:r>
      <w:r w:rsidR="004E18D2" w:rsidRPr="00842930">
        <w:t>______________________________</w:t>
      </w:r>
      <w:r w:rsidRPr="00842930">
        <w:t xml:space="preserve">_____________ </w:t>
      </w:r>
    </w:p>
    <w:p w14:paraId="5742FA76" w14:textId="4D3D26F1" w:rsidR="004E18D2" w:rsidRPr="00842930" w:rsidRDefault="00DA49A5" w:rsidP="004E18D2">
      <w:proofErr w:type="gramStart"/>
      <w:r w:rsidRPr="00842930">
        <w:rPr>
          <w:sz w:val="20"/>
          <w:szCs w:val="20"/>
        </w:rPr>
        <w:t>( Глава</w:t>
      </w:r>
      <w:proofErr w:type="gramEnd"/>
      <w:r w:rsidR="00CA0F6E" w:rsidRPr="00842930">
        <w:rPr>
          <w:sz w:val="20"/>
          <w:szCs w:val="20"/>
        </w:rPr>
        <w:t xml:space="preserve"> </w:t>
      </w:r>
      <w:r w:rsidR="0029665B">
        <w:rPr>
          <w:sz w:val="20"/>
          <w:szCs w:val="20"/>
        </w:rPr>
        <w:t>администрации Вороновского сельского поселения</w:t>
      </w:r>
      <w:r w:rsidR="004E18D2" w:rsidRPr="00842930">
        <w:rPr>
          <w:sz w:val="20"/>
          <w:szCs w:val="20"/>
        </w:rPr>
        <w:t>) (Ф.И.О)</w:t>
      </w:r>
    </w:p>
    <w:p w14:paraId="3F8F7621" w14:textId="77777777" w:rsidR="004E18D2" w:rsidRPr="00842930" w:rsidRDefault="004E18D2" w:rsidP="00DA49A5">
      <w:pPr>
        <w:spacing w:line="259" w:lineRule="auto"/>
        <w:ind w:firstLine="708"/>
      </w:pPr>
    </w:p>
    <w:p w14:paraId="7DB3B417" w14:textId="77777777" w:rsidR="004E18D2" w:rsidRPr="00842930" w:rsidRDefault="004230E9" w:rsidP="00DA01AA">
      <w:pPr>
        <w:ind w:right="4810"/>
      </w:pPr>
      <w:r w:rsidRPr="00842930">
        <w:t>«____</w:t>
      </w:r>
      <w:proofErr w:type="gramStart"/>
      <w:r w:rsidRPr="00842930">
        <w:t xml:space="preserve">_»   </w:t>
      </w:r>
      <w:proofErr w:type="gramEnd"/>
      <w:r w:rsidRPr="00842930">
        <w:t>______________   20</w:t>
      </w:r>
      <w:r w:rsidR="004E18D2" w:rsidRPr="00842930">
        <w:t xml:space="preserve"> _ </w:t>
      </w:r>
      <w:r w:rsidR="00DA01AA" w:rsidRPr="00842930">
        <w:t>г</w:t>
      </w:r>
      <w:r w:rsidR="004E18D2" w:rsidRPr="00842930">
        <w:t xml:space="preserve">. </w:t>
      </w:r>
    </w:p>
    <w:p w14:paraId="7210C9F8" w14:textId="77777777" w:rsidR="00560EEE" w:rsidRPr="00842930" w:rsidRDefault="00560EEE" w:rsidP="00DA49A5">
      <w:pPr>
        <w:spacing w:line="255" w:lineRule="auto"/>
        <w:ind w:left="4956"/>
        <w:jc w:val="center"/>
        <w:rPr>
          <w:sz w:val="22"/>
        </w:rPr>
      </w:pPr>
    </w:p>
    <w:p w14:paraId="0921136D" w14:textId="77777777" w:rsidR="00560EEE" w:rsidRPr="00842930" w:rsidRDefault="00560EEE" w:rsidP="00DA49A5">
      <w:pPr>
        <w:spacing w:line="255" w:lineRule="auto"/>
        <w:ind w:left="4956"/>
        <w:jc w:val="center"/>
        <w:rPr>
          <w:sz w:val="22"/>
        </w:rPr>
      </w:pPr>
    </w:p>
    <w:p w14:paraId="54F2F877" w14:textId="77777777" w:rsidR="00DA49A5" w:rsidRPr="00842930" w:rsidRDefault="00DA49A5" w:rsidP="00DA49A5">
      <w:pPr>
        <w:spacing w:line="255" w:lineRule="auto"/>
        <w:ind w:left="4956"/>
        <w:jc w:val="center"/>
        <w:rPr>
          <w:sz w:val="22"/>
        </w:rPr>
      </w:pPr>
      <w:proofErr w:type="gramStart"/>
      <w:r w:rsidRPr="00842930">
        <w:rPr>
          <w:sz w:val="22"/>
        </w:rPr>
        <w:t>Приложение  5</w:t>
      </w:r>
      <w:proofErr w:type="gramEnd"/>
    </w:p>
    <w:p w14:paraId="0832CC18" w14:textId="42922AF0" w:rsidR="008433FD" w:rsidRPr="00842930" w:rsidRDefault="008433FD" w:rsidP="008433FD">
      <w:pPr>
        <w:spacing w:line="269" w:lineRule="auto"/>
        <w:ind w:left="5664"/>
        <w:jc w:val="both"/>
        <w:rPr>
          <w:sz w:val="22"/>
        </w:rPr>
      </w:pPr>
      <w:r w:rsidRPr="00842930">
        <w:rPr>
          <w:sz w:val="22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2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2"/>
        </w:rPr>
        <w:t xml:space="preserve">», утвержденному постановлением администрации </w:t>
      </w:r>
      <w:proofErr w:type="gramStart"/>
      <w:r w:rsidRPr="00842930">
        <w:rPr>
          <w:sz w:val="22"/>
        </w:rPr>
        <w:t>от</w:t>
      </w:r>
      <w:r w:rsidR="00D0485E" w:rsidRPr="00842930">
        <w:rPr>
          <w:sz w:val="22"/>
        </w:rPr>
        <w:t xml:space="preserve">  </w:t>
      </w:r>
      <w:r w:rsidR="006B110A">
        <w:rPr>
          <w:sz w:val="22"/>
        </w:rPr>
        <w:t>27.09.2021</w:t>
      </w:r>
      <w:proofErr w:type="gramEnd"/>
      <w:r w:rsidR="006B110A" w:rsidRPr="00842930">
        <w:rPr>
          <w:sz w:val="22"/>
        </w:rPr>
        <w:t xml:space="preserve"> №</w:t>
      </w:r>
      <w:r w:rsidR="006B110A">
        <w:rPr>
          <w:sz w:val="22"/>
        </w:rPr>
        <w:t>2</w:t>
      </w:r>
      <w:r w:rsidR="006B110A">
        <w:rPr>
          <w:sz w:val="22"/>
        </w:rPr>
        <w:t>0</w:t>
      </w:r>
    </w:p>
    <w:p w14:paraId="1FCC668C" w14:textId="77777777" w:rsidR="00071325" w:rsidRPr="00842930" w:rsidRDefault="00071325" w:rsidP="00071325">
      <w:pPr>
        <w:spacing w:line="255" w:lineRule="auto"/>
        <w:ind w:left="4956"/>
        <w:jc w:val="both"/>
      </w:pPr>
    </w:p>
    <w:p w14:paraId="7F86DAAD" w14:textId="77777777" w:rsidR="004E18D2" w:rsidRPr="00842930" w:rsidRDefault="004E18D2" w:rsidP="004E18D2">
      <w:pPr>
        <w:spacing w:after="283" w:line="271" w:lineRule="auto"/>
        <w:ind w:left="3658" w:hanging="3200"/>
      </w:pPr>
      <w:r w:rsidRPr="00842930">
        <w:rPr>
          <w:rFonts w:eastAsia="Times New Roman"/>
          <w:b/>
        </w:rPr>
        <w:t xml:space="preserve">Список нормативных актов, в соответствии с которыми осуществляется оказание Муниципальной услуги </w:t>
      </w:r>
    </w:p>
    <w:p w14:paraId="73802C89" w14:textId="77777777" w:rsidR="004E18D2" w:rsidRPr="00842930" w:rsidRDefault="004E18D2" w:rsidP="004E18D2">
      <w:pPr>
        <w:spacing w:after="43"/>
        <w:ind w:firstLine="708"/>
      </w:pPr>
      <w:r w:rsidRPr="00842930">
        <w:t xml:space="preserve">Предоставление Муниципальной услуги осуществляется в соответствии со следующими </w:t>
      </w:r>
      <w:r w:rsidR="008953C5" w:rsidRPr="00842930">
        <w:t>нормативными правовыми актами</w:t>
      </w:r>
      <w:r w:rsidRPr="00842930">
        <w:t xml:space="preserve">:  </w:t>
      </w:r>
    </w:p>
    <w:p w14:paraId="17397032" w14:textId="77777777" w:rsidR="008953C5" w:rsidRPr="00842930" w:rsidRDefault="004E18D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842930">
        <w:rPr>
          <w:rFonts w:ascii="Times New Roman" w:hAnsi="Times New Roman" w:cs="Times New Roman"/>
        </w:rPr>
        <w:t>1.</w:t>
      </w:r>
      <w:r w:rsidR="00643197" w:rsidRPr="00842930">
        <w:rPr>
          <w:rFonts w:ascii="Times New Roman" w:hAnsi="Times New Roman" w:cs="Times New Roman"/>
        </w:rPr>
        <w:t xml:space="preserve"> </w:t>
      </w:r>
      <w:r w:rsidR="00D64BD0" w:rsidRPr="00842930">
        <w:rPr>
          <w:rFonts w:ascii="Times New Roman" w:hAnsi="Times New Roman" w:cs="Times New Roman"/>
        </w:rPr>
        <w:t>Гражданский кодекс Российской Федерации (часть первая) от 30.11.1994 № 51-ФЗ</w:t>
      </w:r>
      <w:r w:rsidR="008953C5" w:rsidRPr="00842930">
        <w:rPr>
          <w:rFonts w:ascii="Times New Roman" w:hAnsi="Times New Roman" w:cs="Times New Roman"/>
        </w:rPr>
        <w:t xml:space="preserve">// </w:t>
      </w:r>
      <w:r w:rsidR="00076830" w:rsidRPr="00842930">
        <w:rPr>
          <w:rFonts w:ascii="Times New Roman" w:hAnsi="Times New Roman" w:cs="Times New Roman"/>
        </w:rPr>
        <w:t>«</w:t>
      </w:r>
      <w:r w:rsidR="008953C5" w:rsidRPr="00842930">
        <w:rPr>
          <w:rFonts w:ascii="Times New Roman" w:hAnsi="Times New Roman" w:cs="Times New Roman"/>
        </w:rPr>
        <w:t>Российская газета</w:t>
      </w:r>
      <w:r w:rsidR="00076830" w:rsidRPr="00842930">
        <w:rPr>
          <w:rFonts w:ascii="Times New Roman" w:hAnsi="Times New Roman" w:cs="Times New Roman"/>
        </w:rPr>
        <w:t>»</w:t>
      </w:r>
      <w:r w:rsidR="008953C5" w:rsidRPr="00842930">
        <w:rPr>
          <w:rFonts w:ascii="Times New Roman" w:hAnsi="Times New Roman" w:cs="Times New Roman"/>
        </w:rPr>
        <w:t xml:space="preserve"> от </w:t>
      </w:r>
      <w:r w:rsidR="00076830" w:rsidRPr="00842930">
        <w:rPr>
          <w:rFonts w:ascii="Times New Roman" w:hAnsi="Times New Roman" w:cs="Times New Roman"/>
        </w:rPr>
        <w:t>0</w:t>
      </w:r>
      <w:r w:rsidR="008953C5" w:rsidRPr="00842930">
        <w:rPr>
          <w:rFonts w:ascii="Times New Roman" w:hAnsi="Times New Roman" w:cs="Times New Roman"/>
        </w:rPr>
        <w:t>8</w:t>
      </w:r>
      <w:r w:rsidR="00076830" w:rsidRPr="00842930">
        <w:rPr>
          <w:rFonts w:ascii="Times New Roman" w:hAnsi="Times New Roman" w:cs="Times New Roman"/>
        </w:rPr>
        <w:t>.12.</w:t>
      </w:r>
      <w:r w:rsidR="008953C5" w:rsidRPr="00842930">
        <w:rPr>
          <w:rFonts w:ascii="Times New Roman" w:hAnsi="Times New Roman" w:cs="Times New Roman"/>
        </w:rPr>
        <w:t xml:space="preserve">1994 г. </w:t>
      </w:r>
      <w:r w:rsidR="00076830" w:rsidRPr="00842930">
        <w:rPr>
          <w:rFonts w:ascii="Times New Roman" w:hAnsi="Times New Roman" w:cs="Times New Roman"/>
        </w:rPr>
        <w:t>№</w:t>
      </w:r>
      <w:r w:rsidR="008953C5" w:rsidRPr="00842930">
        <w:rPr>
          <w:rFonts w:ascii="Times New Roman" w:hAnsi="Times New Roman" w:cs="Times New Roman"/>
        </w:rPr>
        <w:t xml:space="preserve"> 238-239, Собрание законодательства Российской Федерации от 5 декабря 1994 г. </w:t>
      </w:r>
      <w:r w:rsidR="00076830" w:rsidRPr="00842930">
        <w:rPr>
          <w:rFonts w:ascii="Times New Roman" w:hAnsi="Times New Roman" w:cs="Times New Roman"/>
        </w:rPr>
        <w:t>№</w:t>
      </w:r>
      <w:r w:rsidR="008953C5" w:rsidRPr="00842930">
        <w:rPr>
          <w:rFonts w:ascii="Times New Roman" w:hAnsi="Times New Roman" w:cs="Times New Roman"/>
        </w:rPr>
        <w:t xml:space="preserve"> 32 ст. 3301</w:t>
      </w:r>
    </w:p>
    <w:p w14:paraId="1191DB59" w14:textId="77777777" w:rsidR="009D4CC4" w:rsidRPr="00842930" w:rsidRDefault="00D64BD0" w:rsidP="009D4CC4">
      <w:pPr>
        <w:spacing w:after="55"/>
        <w:ind w:firstLine="567"/>
      </w:pPr>
      <w:r w:rsidRPr="00842930">
        <w:t xml:space="preserve">2. </w:t>
      </w:r>
      <w:r w:rsidR="004E18D2" w:rsidRPr="00842930">
        <w:t>Градостроительны</w:t>
      </w:r>
      <w:r w:rsidR="009D4CC4" w:rsidRPr="00842930">
        <w:t>й</w:t>
      </w:r>
      <w:r w:rsidR="004E18D2" w:rsidRPr="00842930">
        <w:t xml:space="preserve"> кодекс Российской Федерации</w:t>
      </w:r>
      <w:r w:rsidR="00076830" w:rsidRPr="00842930">
        <w:t xml:space="preserve"> </w:t>
      </w:r>
      <w:r w:rsidR="004E18D2" w:rsidRPr="00842930">
        <w:t xml:space="preserve">(часть первая) от 30.11.1994 №51-ФЗ// «Собрание законодательства Российской Федерации», 05.12.1994, №32, ст. 3301; </w:t>
      </w:r>
    </w:p>
    <w:p w14:paraId="2398AD1E" w14:textId="77777777" w:rsidR="00076830" w:rsidRPr="00842930" w:rsidRDefault="00076830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842930">
        <w:rPr>
          <w:rFonts w:ascii="Times New Roman" w:eastAsia="Calibri" w:hAnsi="Times New Roman" w:cs="Times New Roman"/>
          <w:lang w:eastAsia="ru-RU"/>
        </w:rPr>
        <w:t xml:space="preserve">3. </w:t>
      </w:r>
      <w:r w:rsidR="009D4CC4" w:rsidRPr="00842930">
        <w:rPr>
          <w:rFonts w:ascii="Times New Roman" w:hAnsi="Times New Roman" w:cs="Times New Roman"/>
        </w:rPr>
        <w:t>Федеральным законом от 30.03.1999</w:t>
      </w:r>
      <w:r w:rsidRPr="00842930">
        <w:rPr>
          <w:rFonts w:ascii="Times New Roman" w:hAnsi="Times New Roman" w:cs="Times New Roman"/>
        </w:rPr>
        <w:t xml:space="preserve"> </w:t>
      </w:r>
      <w:r w:rsidR="009D4CC4" w:rsidRPr="00842930">
        <w:rPr>
          <w:rFonts w:ascii="Times New Roman" w:hAnsi="Times New Roman" w:cs="Times New Roman"/>
        </w:rPr>
        <w:t>г. № 52-ФЗ «О санитарно-эпидемиологическом благополучии населения»</w:t>
      </w:r>
      <w:r w:rsidRPr="00842930">
        <w:rPr>
          <w:rFonts w:ascii="Times New Roman" w:hAnsi="Times New Roman" w:cs="Times New Roman"/>
        </w:rPr>
        <w:t>// «Российская газета» от 06.04.1999 № 64-65, Собрание законодательства Российской Федерации от 05.04.1999 № 14 ст. 1650</w:t>
      </w:r>
    </w:p>
    <w:p w14:paraId="33360BD3" w14:textId="77777777" w:rsidR="009D4CC4" w:rsidRPr="00842930" w:rsidRDefault="00076830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842930">
        <w:rPr>
          <w:rFonts w:eastAsiaTheme="minorHAnsi"/>
          <w:lang w:eastAsia="en-US"/>
        </w:rPr>
        <w:t xml:space="preserve">4. </w:t>
      </w:r>
      <w:r w:rsidR="009D4CC4" w:rsidRPr="00842930">
        <w:rPr>
          <w:rFonts w:eastAsiaTheme="minorHAnsi"/>
          <w:lang w:eastAsia="en-US"/>
        </w:rPr>
        <w:t>Земельный кодекс Российской Федерации от 25.10.2001 № 136-ФЗ</w:t>
      </w:r>
      <w:r w:rsidRPr="00842930">
        <w:rPr>
          <w:rFonts w:eastAsiaTheme="minorHAnsi"/>
          <w:lang w:eastAsia="en-US"/>
        </w:rPr>
        <w:t xml:space="preserve">// «Российская газета» от 30.10.2001 № 211-212, «Парламентская газета» от 30.10.2001 </w:t>
      </w:r>
      <w:r w:rsidR="00A66C1C" w:rsidRPr="00842930">
        <w:rPr>
          <w:rFonts w:eastAsiaTheme="minorHAnsi"/>
          <w:lang w:eastAsia="en-US"/>
        </w:rPr>
        <w:t>№</w:t>
      </w:r>
      <w:r w:rsidRPr="00842930">
        <w:rPr>
          <w:rFonts w:eastAsiaTheme="minorHAnsi"/>
          <w:lang w:eastAsia="en-US"/>
        </w:rPr>
        <w:t xml:space="preserve"> 204-205, Собрани</w:t>
      </w:r>
      <w:r w:rsidR="00A66C1C" w:rsidRPr="00842930">
        <w:rPr>
          <w:rFonts w:eastAsiaTheme="minorHAnsi"/>
          <w:lang w:eastAsia="en-US"/>
        </w:rPr>
        <w:t>е</w:t>
      </w:r>
      <w:r w:rsidRPr="00842930">
        <w:rPr>
          <w:rFonts w:eastAsiaTheme="minorHAnsi"/>
          <w:lang w:eastAsia="en-US"/>
        </w:rPr>
        <w:t xml:space="preserve"> законодательства Российской Федерации от 29</w:t>
      </w:r>
      <w:r w:rsidR="00A66C1C" w:rsidRPr="00842930">
        <w:rPr>
          <w:rFonts w:eastAsiaTheme="minorHAnsi"/>
          <w:lang w:eastAsia="en-US"/>
        </w:rPr>
        <w:t>.10.</w:t>
      </w:r>
      <w:r w:rsidRPr="00842930">
        <w:rPr>
          <w:rFonts w:eastAsiaTheme="minorHAnsi"/>
          <w:lang w:eastAsia="en-US"/>
        </w:rPr>
        <w:t xml:space="preserve">2001 </w:t>
      </w:r>
      <w:r w:rsidR="00A66C1C" w:rsidRPr="00842930">
        <w:rPr>
          <w:rFonts w:eastAsiaTheme="minorHAnsi"/>
          <w:lang w:eastAsia="en-US"/>
        </w:rPr>
        <w:t>№</w:t>
      </w:r>
      <w:r w:rsidRPr="00842930">
        <w:rPr>
          <w:rFonts w:eastAsiaTheme="minorHAnsi"/>
          <w:lang w:eastAsia="en-US"/>
        </w:rPr>
        <w:t xml:space="preserve"> 44 ст. 4147</w:t>
      </w:r>
      <w:r w:rsidR="009D4CC4" w:rsidRPr="00842930">
        <w:t>;</w:t>
      </w:r>
    </w:p>
    <w:p w14:paraId="3B7072C6" w14:textId="77777777" w:rsidR="009D4CC4" w:rsidRPr="00842930" w:rsidRDefault="00D537FA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842930">
        <w:t xml:space="preserve">5. </w:t>
      </w:r>
      <w:r w:rsidR="009D4CC4" w:rsidRPr="00842930">
        <w:t>Федеральный закон от 10.01.2002</w:t>
      </w:r>
      <w:r w:rsidR="00A66C1C" w:rsidRPr="00842930">
        <w:t xml:space="preserve"> </w:t>
      </w:r>
      <w:r w:rsidR="009D4CC4" w:rsidRPr="00842930">
        <w:t>№ 7-ФЗ «Об охране окружающей среды»</w:t>
      </w:r>
      <w:r w:rsidR="00A66C1C" w:rsidRPr="00842930">
        <w:t>// «Российская газета» от.01.2002 № 6, «Парламентская газета» от 12.01.2002 № 9, Собрание законодательства Российской Федерации от 14.01.2002 № 2 ст. 133</w:t>
      </w:r>
      <w:r w:rsidR="009D4CC4" w:rsidRPr="00842930">
        <w:t>;</w:t>
      </w:r>
    </w:p>
    <w:p w14:paraId="63EFD697" w14:textId="77777777" w:rsidR="00D537FA" w:rsidRPr="00842930" w:rsidRDefault="00D537FA" w:rsidP="00AC3583">
      <w:pPr>
        <w:ind w:firstLine="567"/>
      </w:pPr>
      <w:r w:rsidRPr="00842930">
        <w:t>6</w:t>
      </w:r>
      <w:r w:rsidR="009D4CC4" w:rsidRPr="00842930">
        <w:t>.</w:t>
      </w:r>
      <w:r w:rsidR="004E18D2" w:rsidRPr="00842930">
        <w:t xml:space="preserve"> Федеральны</w:t>
      </w:r>
      <w:r w:rsidR="009D4CC4" w:rsidRPr="00842930">
        <w:t>й</w:t>
      </w:r>
      <w:r w:rsidR="004E18D2" w:rsidRPr="00842930">
        <w:t xml:space="preserve"> закон от 06.10.2003 № 131-ФЗ </w:t>
      </w:r>
      <w:r w:rsidR="00AC3583" w:rsidRPr="00842930">
        <w:t>«</w:t>
      </w:r>
      <w:r w:rsidR="004E18D2" w:rsidRPr="00842930">
        <w:t>Об общих принципах организации местного самоуправления в Росс</w:t>
      </w:r>
      <w:r w:rsidR="00E730FC" w:rsidRPr="00842930">
        <w:t>ийской Федерации</w:t>
      </w:r>
      <w:r w:rsidR="00AC3583" w:rsidRPr="00842930">
        <w:t>»/</w:t>
      </w:r>
      <w:proofErr w:type="gramStart"/>
      <w:r w:rsidR="00AC3583" w:rsidRPr="00842930">
        <w:t>/</w:t>
      </w:r>
      <w:r w:rsidRPr="00842930">
        <w:t>«</w:t>
      </w:r>
      <w:proofErr w:type="gramEnd"/>
      <w:r w:rsidRPr="00842930">
        <w:t xml:space="preserve">Российская газета» от 08.10.2003 № 202, «Парламентская газета» от 08.10.2003 № 186, Собрание законодательства Российской Федерации от </w:t>
      </w:r>
      <w:r w:rsidR="00AC3583" w:rsidRPr="00842930">
        <w:t>0</w:t>
      </w:r>
      <w:r w:rsidRPr="00842930">
        <w:t>6</w:t>
      </w:r>
      <w:r w:rsidR="00AC3583" w:rsidRPr="00842930">
        <w:t>.10.</w:t>
      </w:r>
      <w:r w:rsidRPr="00842930">
        <w:t xml:space="preserve">2003 </w:t>
      </w:r>
      <w:r w:rsidR="00AC3583" w:rsidRPr="00842930">
        <w:t>№</w:t>
      </w:r>
      <w:r w:rsidRPr="00842930">
        <w:t xml:space="preserve"> 40 ст. 3822</w:t>
      </w:r>
      <w:r w:rsidR="00AC3583" w:rsidRPr="00842930">
        <w:t>;</w:t>
      </w:r>
    </w:p>
    <w:p w14:paraId="030855B2" w14:textId="77777777" w:rsidR="004E18D2" w:rsidRPr="00842930" w:rsidRDefault="00AC3583" w:rsidP="00AC3583">
      <w:pPr>
        <w:ind w:right="52" w:firstLine="567"/>
        <w:jc w:val="both"/>
      </w:pPr>
      <w:r w:rsidRPr="00842930">
        <w:t>7</w:t>
      </w:r>
      <w:r w:rsidR="009D4CC4" w:rsidRPr="00842930">
        <w:t xml:space="preserve">. </w:t>
      </w:r>
      <w:r w:rsidR="004E18D2" w:rsidRPr="00842930">
        <w:t>Федеральны</w:t>
      </w:r>
      <w:r w:rsidR="009D4CC4" w:rsidRPr="00842930">
        <w:t>й</w:t>
      </w:r>
      <w:r w:rsidR="004E18D2" w:rsidRPr="00842930">
        <w:t xml:space="preserve"> закон от 02.05.2006 № 59-ФЗ </w:t>
      </w:r>
      <w:r w:rsidRPr="00842930">
        <w:t>«</w:t>
      </w:r>
      <w:r w:rsidR="004E18D2" w:rsidRPr="00842930">
        <w:t>О порядке рассмотрения обращений граждан Российской Федерации</w:t>
      </w:r>
      <w:r w:rsidRPr="00842930">
        <w:t>»</w:t>
      </w:r>
      <w:r w:rsidR="004E18D2" w:rsidRPr="00842930">
        <w:t>// «Российская газета»</w:t>
      </w:r>
      <w:r w:rsidRPr="00842930">
        <w:t xml:space="preserve"> от</w:t>
      </w:r>
      <w:r w:rsidR="004E18D2" w:rsidRPr="00842930">
        <w:t xml:space="preserve"> 05.05.2006</w:t>
      </w:r>
      <w:r w:rsidRPr="00842930">
        <w:t xml:space="preserve"> № 95</w:t>
      </w:r>
      <w:r w:rsidR="004E18D2" w:rsidRPr="00842930">
        <w:t xml:space="preserve">; </w:t>
      </w:r>
    </w:p>
    <w:p w14:paraId="71CC4449" w14:textId="77777777" w:rsidR="00AC3583" w:rsidRPr="00842930" w:rsidRDefault="00AC3583" w:rsidP="00AC358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4293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9D4CC4" w:rsidRPr="00842930">
        <w:rPr>
          <w:rFonts w:ascii="Times New Roman" w:eastAsia="Calibri" w:hAnsi="Times New Roman" w:cs="Times New Roman"/>
          <w:sz w:val="24"/>
          <w:szCs w:val="24"/>
          <w:lang w:eastAsia="ru-RU"/>
        </w:rPr>
        <w:t>. Лесной кодекс Российской Федерации от 04.12.2006 № 200-ФЗ</w:t>
      </w:r>
      <w:r w:rsidRPr="00842930">
        <w:rPr>
          <w:rFonts w:ascii="Times New Roman" w:eastAsia="Calibri" w:hAnsi="Times New Roman" w:cs="Times New Roman"/>
          <w:sz w:val="24"/>
          <w:szCs w:val="24"/>
          <w:lang w:eastAsia="ru-RU"/>
        </w:rPr>
        <w:t>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14:paraId="44648E52" w14:textId="77777777" w:rsidR="004E18D2" w:rsidRPr="00842930" w:rsidRDefault="00AC3583" w:rsidP="009D4CC4">
      <w:pPr>
        <w:spacing w:after="47" w:line="270" w:lineRule="auto"/>
        <w:ind w:right="52" w:firstLine="567"/>
        <w:jc w:val="both"/>
      </w:pPr>
      <w:r w:rsidRPr="00842930">
        <w:lastRenderedPageBreak/>
        <w:t>9</w:t>
      </w:r>
      <w:r w:rsidR="009D4CC4" w:rsidRPr="00842930">
        <w:t xml:space="preserve">. </w:t>
      </w:r>
      <w:r w:rsidR="004E18D2" w:rsidRPr="00842930">
        <w:t>Федеральны</w:t>
      </w:r>
      <w:r w:rsidR="009D4CC4" w:rsidRPr="00842930">
        <w:t>й</w:t>
      </w:r>
      <w:r w:rsidR="004E18D2" w:rsidRPr="00842930">
        <w:t xml:space="preserve"> закон от 27.07.2010 № 210-ФЗ "Об организации предоставления государственных и муниципальных услуг"// «Российская газета»</w:t>
      </w:r>
      <w:r w:rsidRPr="00842930">
        <w:t xml:space="preserve"> от</w:t>
      </w:r>
      <w:r w:rsidR="004E18D2" w:rsidRPr="00842930">
        <w:t xml:space="preserve"> 30.07.2010</w:t>
      </w:r>
      <w:r w:rsidRPr="00842930">
        <w:t xml:space="preserve"> № 168</w:t>
      </w:r>
      <w:r w:rsidR="004E18D2" w:rsidRPr="00842930">
        <w:t>;</w:t>
      </w:r>
    </w:p>
    <w:p w14:paraId="60B4BCA0" w14:textId="77777777" w:rsidR="004E18D2" w:rsidRPr="00842930" w:rsidRDefault="00AC3583" w:rsidP="00DB707D">
      <w:pPr>
        <w:pStyle w:val="ad"/>
        <w:ind w:left="139" w:firstLine="428"/>
        <w:jc w:val="both"/>
      </w:pPr>
      <w:r w:rsidRPr="00842930">
        <w:rPr>
          <w:rFonts w:ascii="Times New Roman" w:eastAsia="Calibri" w:hAnsi="Times New Roman" w:cs="Times New Roman"/>
          <w:lang w:eastAsia="ru-RU"/>
        </w:rPr>
        <w:t>10</w:t>
      </w:r>
      <w:r w:rsidR="009D4CC4" w:rsidRPr="00842930">
        <w:rPr>
          <w:rFonts w:ascii="Times New Roman" w:eastAsia="Calibri" w:hAnsi="Times New Roman" w:cs="Times New Roman"/>
          <w:lang w:eastAsia="ru-RU"/>
        </w:rPr>
        <w:t xml:space="preserve">. </w:t>
      </w:r>
      <w:r w:rsidR="004E18D2" w:rsidRPr="00842930">
        <w:rPr>
          <w:rFonts w:ascii="Times New Roman" w:eastAsia="Calibri" w:hAnsi="Times New Roman" w:cs="Times New Roman"/>
          <w:lang w:eastAsia="ru-RU"/>
        </w:rPr>
        <w:t>Приказ Госстроя Российской Федерации от 15.12.1999 № 153 «Об утверждении правил создания, охраны и содержания зеленых насаждений в городах Российс</w:t>
      </w:r>
      <w:r w:rsidR="00E730FC" w:rsidRPr="00842930">
        <w:rPr>
          <w:rFonts w:ascii="Times New Roman" w:eastAsia="Calibri" w:hAnsi="Times New Roman" w:cs="Times New Roman"/>
          <w:lang w:eastAsia="ru-RU"/>
        </w:rPr>
        <w:t>кой Федерации»</w:t>
      </w:r>
      <w:r w:rsidRPr="00842930">
        <w:rPr>
          <w:rFonts w:ascii="Times New Roman" w:eastAsia="Calibri" w:hAnsi="Times New Roman" w:cs="Times New Roman"/>
          <w:lang w:eastAsia="ru-RU"/>
        </w:rPr>
        <w:t>// «Бюллетень строительной техники», 2000 г., № 1 (без Правил)</w:t>
      </w:r>
      <w:r w:rsidR="004E18D2" w:rsidRPr="00842930">
        <w:t xml:space="preserve">; </w:t>
      </w:r>
    </w:p>
    <w:p w14:paraId="0FE5B4EA" w14:textId="04ADBD36" w:rsidR="004B6CB4" w:rsidRPr="00842930" w:rsidRDefault="004B6CB4" w:rsidP="0073508F">
      <w:pPr>
        <w:spacing w:after="4" w:line="286" w:lineRule="auto"/>
        <w:ind w:right="52"/>
        <w:jc w:val="both"/>
      </w:pPr>
      <w:r w:rsidRPr="00842930">
        <w:t>1</w:t>
      </w:r>
      <w:r w:rsidR="006B110A">
        <w:t>1</w:t>
      </w:r>
      <w:r w:rsidRPr="00842930">
        <w:t>. Свод Правил 42.13330.2011 «Градостроительство».</w:t>
      </w:r>
      <w:r w:rsidR="009E3BCB" w:rsidRPr="00842930">
        <w:t xml:space="preserve"> Планировка и застройка городских и сельских поселений. Актуализированная редакция СНиП 2.07.01-89* (с Поправкой, с Изменением N 1). Дата введения 20.05.2011 года.</w:t>
      </w:r>
    </w:p>
    <w:p w14:paraId="7A5A2BDA" w14:textId="77777777" w:rsidR="00DA49A5" w:rsidRPr="00842930" w:rsidRDefault="00DA49A5">
      <w:pPr>
        <w:spacing w:after="160" w:line="259" w:lineRule="auto"/>
      </w:pPr>
      <w:r w:rsidRPr="00842930">
        <w:br w:type="page"/>
      </w:r>
    </w:p>
    <w:p w14:paraId="705148E5" w14:textId="77777777" w:rsidR="00E730FC" w:rsidRPr="00842930" w:rsidRDefault="00E730FC" w:rsidP="005B66E0">
      <w:pPr>
        <w:ind w:left="6946" w:firstLine="136"/>
        <w:jc w:val="both"/>
      </w:pPr>
      <w:r w:rsidRPr="00842930">
        <w:lastRenderedPageBreak/>
        <w:t xml:space="preserve">Приложение </w:t>
      </w:r>
      <w:r w:rsidR="002947E1" w:rsidRPr="00842930">
        <w:t>6</w:t>
      </w:r>
    </w:p>
    <w:p w14:paraId="79667F63" w14:textId="58EB64AA" w:rsidR="008433FD" w:rsidRPr="00842930" w:rsidRDefault="008433FD" w:rsidP="008433FD">
      <w:pPr>
        <w:spacing w:line="269" w:lineRule="auto"/>
        <w:ind w:left="5664"/>
        <w:jc w:val="both"/>
        <w:rPr>
          <w:sz w:val="20"/>
        </w:rPr>
      </w:pPr>
      <w:r w:rsidRPr="00842930">
        <w:rPr>
          <w:sz w:val="20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0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0"/>
        </w:rPr>
        <w:t xml:space="preserve">», утвержденному постановлением администрации </w:t>
      </w:r>
      <w:proofErr w:type="gramStart"/>
      <w:r w:rsidRPr="00842930">
        <w:rPr>
          <w:sz w:val="20"/>
        </w:rPr>
        <w:t>от</w:t>
      </w:r>
      <w:r w:rsidR="00D0485E" w:rsidRPr="00842930">
        <w:rPr>
          <w:sz w:val="20"/>
        </w:rPr>
        <w:t xml:space="preserve"> </w:t>
      </w:r>
      <w:r w:rsidR="00D0485E" w:rsidRPr="00842930">
        <w:rPr>
          <w:sz w:val="22"/>
        </w:rPr>
        <w:t xml:space="preserve"> </w:t>
      </w:r>
      <w:r w:rsidR="00BF296D">
        <w:rPr>
          <w:sz w:val="22"/>
        </w:rPr>
        <w:t>27.09.2021</w:t>
      </w:r>
      <w:proofErr w:type="gramEnd"/>
      <w:r w:rsidR="00BF296D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BF296D">
        <w:rPr>
          <w:sz w:val="22"/>
        </w:rPr>
        <w:t>0</w:t>
      </w:r>
    </w:p>
    <w:p w14:paraId="6C31DF17" w14:textId="77777777" w:rsidR="00E730FC" w:rsidRPr="00842930" w:rsidRDefault="00E730FC" w:rsidP="008433FD">
      <w:pPr>
        <w:ind w:left="732"/>
      </w:pPr>
      <w:r w:rsidRPr="00842930">
        <w:rPr>
          <w:rFonts w:eastAsia="Times New Roman"/>
          <w:b/>
        </w:rPr>
        <w:t xml:space="preserve">Форма Заявления на получение разрешения на вырубку зеленых насаждений </w:t>
      </w:r>
    </w:p>
    <w:p w14:paraId="5048655F" w14:textId="2DC40592" w:rsidR="000C39F6" w:rsidRPr="00842930" w:rsidRDefault="00E730FC" w:rsidP="00687E8C">
      <w:pPr>
        <w:ind w:left="4248" w:firstLine="708"/>
        <w:jc w:val="both"/>
      </w:pPr>
      <w:r w:rsidRPr="00842930">
        <w:t xml:space="preserve">В </w:t>
      </w:r>
      <w:r w:rsidR="0029665B">
        <w:t>Администрацию Вороновского сельского поселения</w:t>
      </w:r>
    </w:p>
    <w:p w14:paraId="0465DCA2" w14:textId="77777777" w:rsidR="00E730FC" w:rsidRPr="00842930" w:rsidRDefault="00E730FC" w:rsidP="00687E8C">
      <w:pPr>
        <w:ind w:left="708" w:firstLine="708"/>
        <w:jc w:val="center"/>
      </w:pPr>
      <w:r w:rsidRPr="00842930">
        <w:t xml:space="preserve">Заявитель   </w:t>
      </w:r>
    </w:p>
    <w:p w14:paraId="52CDF4A3" w14:textId="77777777" w:rsidR="00E730FC" w:rsidRPr="00842930" w:rsidRDefault="00E730FC" w:rsidP="00687E8C">
      <w:pPr>
        <w:rPr>
          <w:sz w:val="18"/>
          <w:szCs w:val="18"/>
        </w:rPr>
      </w:pPr>
      <w:r w:rsidRPr="00842930">
        <w:t>________________________________________________________________________________</w:t>
      </w:r>
      <w:r w:rsidRPr="00842930">
        <w:rPr>
          <w:sz w:val="18"/>
          <w:szCs w:val="18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422EFD7D" w14:textId="77777777" w:rsidR="00E730FC" w:rsidRPr="00842930" w:rsidRDefault="00E730FC" w:rsidP="00687E8C">
      <w:r w:rsidRPr="00842930">
        <w:t xml:space="preserve">________________________________________________________________________________ </w:t>
      </w:r>
    </w:p>
    <w:p w14:paraId="1FBF69F2" w14:textId="77777777" w:rsidR="00E730FC" w:rsidRPr="00842930" w:rsidRDefault="00E730FC" w:rsidP="00687E8C">
      <w:pPr>
        <w:ind w:left="3686" w:hanging="3689"/>
        <w:rPr>
          <w:sz w:val="18"/>
          <w:szCs w:val="18"/>
        </w:rPr>
      </w:pPr>
      <w:r w:rsidRPr="00842930">
        <w:rPr>
          <w:sz w:val="18"/>
          <w:szCs w:val="18"/>
        </w:rPr>
        <w:t xml:space="preserve">(для физических лиц: ФИО, </w:t>
      </w:r>
      <w:proofErr w:type="gramStart"/>
      <w:r w:rsidRPr="00842930">
        <w:rPr>
          <w:sz w:val="18"/>
          <w:szCs w:val="18"/>
        </w:rPr>
        <w:t>СНИЛС,  реквизиты</w:t>
      </w:r>
      <w:proofErr w:type="gramEnd"/>
      <w:r w:rsidRPr="00842930">
        <w:rPr>
          <w:sz w:val="18"/>
          <w:szCs w:val="18"/>
        </w:rPr>
        <w:t xml:space="preserve"> документа, удостоверяющего личность: вид документа,  номер, серия, когда выдан) </w:t>
      </w:r>
    </w:p>
    <w:p w14:paraId="0D5031F9" w14:textId="77777777" w:rsidR="00E730FC" w:rsidRPr="00842930" w:rsidRDefault="008433FD" w:rsidP="00687E8C">
      <w:r w:rsidRPr="00842930">
        <w:t>___________________________</w:t>
      </w:r>
      <w:r w:rsidR="00E730FC" w:rsidRPr="00842930">
        <w:t xml:space="preserve">_________________________________________________        </w:t>
      </w:r>
    </w:p>
    <w:p w14:paraId="5899D4C1" w14:textId="77777777" w:rsidR="00E730FC" w:rsidRPr="00842930" w:rsidRDefault="00E730FC" w:rsidP="00687E8C">
      <w:pPr>
        <w:ind w:left="7"/>
        <w:rPr>
          <w:sz w:val="18"/>
          <w:szCs w:val="18"/>
        </w:rPr>
      </w:pPr>
      <w:r w:rsidRPr="00842930">
        <w:rPr>
          <w:sz w:val="18"/>
          <w:szCs w:val="18"/>
        </w:rPr>
        <w:t xml:space="preserve">юридический и почтовый адрес </w:t>
      </w:r>
      <w:proofErr w:type="spellStart"/>
      <w:r w:rsidRPr="00842930">
        <w:rPr>
          <w:sz w:val="18"/>
          <w:szCs w:val="18"/>
        </w:rPr>
        <w:t>адрес</w:t>
      </w:r>
      <w:proofErr w:type="spellEnd"/>
      <w:r w:rsidRPr="00842930">
        <w:rPr>
          <w:sz w:val="18"/>
          <w:szCs w:val="18"/>
        </w:rPr>
        <w:t xml:space="preserve"> регистрации, телефон, </w:t>
      </w:r>
      <w:proofErr w:type="spellStart"/>
      <w:proofErr w:type="gramStart"/>
      <w:r w:rsidRPr="00842930">
        <w:rPr>
          <w:sz w:val="18"/>
          <w:szCs w:val="18"/>
        </w:rPr>
        <w:t>эл.почта</w:t>
      </w:r>
      <w:proofErr w:type="spellEnd"/>
      <w:proofErr w:type="gramEnd"/>
      <w:r w:rsidRPr="00842930">
        <w:rPr>
          <w:sz w:val="18"/>
          <w:szCs w:val="18"/>
        </w:rPr>
        <w:t xml:space="preserve">)  </w:t>
      </w:r>
    </w:p>
    <w:p w14:paraId="2083CBE7" w14:textId="77777777" w:rsidR="00E730FC" w:rsidRPr="00842930" w:rsidRDefault="00E730FC" w:rsidP="005B66E0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ЗАЯВЛЕНИЕ</w:t>
      </w:r>
    </w:p>
    <w:p w14:paraId="7B3223F2" w14:textId="77777777" w:rsidR="00E730FC" w:rsidRPr="00842930" w:rsidRDefault="00E730FC" w:rsidP="005B66E0">
      <w:pPr>
        <w:ind w:left="773"/>
        <w:jc w:val="center"/>
      </w:pPr>
      <w:r w:rsidRPr="00842930">
        <w:rPr>
          <w:rFonts w:eastAsia="Times New Roman"/>
          <w:b/>
        </w:rPr>
        <w:t>о выдаче разрешения на</w:t>
      </w:r>
      <w:r w:rsidR="000C39F6" w:rsidRPr="00842930">
        <w:rPr>
          <w:rFonts w:eastAsia="Times New Roman"/>
          <w:b/>
        </w:rPr>
        <w:t xml:space="preserve"> право</w:t>
      </w:r>
      <w:r w:rsidRPr="00842930">
        <w:rPr>
          <w:rFonts w:eastAsia="Times New Roman"/>
          <w:b/>
        </w:rPr>
        <w:t xml:space="preserve"> вырубк</w:t>
      </w:r>
      <w:r w:rsidR="000C39F6" w:rsidRPr="00842930">
        <w:rPr>
          <w:rFonts w:eastAsia="Times New Roman"/>
          <w:b/>
        </w:rPr>
        <w:t>и</w:t>
      </w:r>
      <w:r w:rsidRPr="00842930">
        <w:rPr>
          <w:rFonts w:eastAsia="Times New Roman"/>
          <w:b/>
        </w:rPr>
        <w:t xml:space="preserve"> зеленых насаждений</w:t>
      </w:r>
    </w:p>
    <w:p w14:paraId="4D9A029C" w14:textId="77777777" w:rsidR="00E730FC" w:rsidRPr="00842930" w:rsidRDefault="00E730FC" w:rsidP="00E730FC">
      <w:pPr>
        <w:ind w:left="576"/>
      </w:pPr>
      <w:r w:rsidRPr="00842930">
        <w:t xml:space="preserve">           Прошу выдать разрешение на </w:t>
      </w:r>
      <w:r w:rsidR="000C39F6" w:rsidRPr="00842930">
        <w:t xml:space="preserve">право </w:t>
      </w:r>
      <w:r w:rsidRPr="00842930">
        <w:t>вырубк</w:t>
      </w:r>
      <w:r w:rsidR="000C39F6" w:rsidRPr="00842930">
        <w:t>и</w:t>
      </w:r>
      <w:r w:rsidRPr="00842930">
        <w:t xml:space="preserve"> зеленых насаждений, расположенных на земельном </w:t>
      </w:r>
      <w:proofErr w:type="gramStart"/>
      <w:r w:rsidRPr="00842930">
        <w:t>участке,  по</w:t>
      </w:r>
      <w:proofErr w:type="gramEnd"/>
      <w:r w:rsidRPr="00842930">
        <w:t xml:space="preserve"> адресу: </w:t>
      </w:r>
    </w:p>
    <w:p w14:paraId="2862F2B7" w14:textId="77777777" w:rsidR="00E730FC" w:rsidRPr="00842930" w:rsidRDefault="00E730FC" w:rsidP="008433FD">
      <w:pPr>
        <w:ind w:left="576"/>
      </w:pPr>
      <w:r w:rsidRPr="00842930">
        <w:t xml:space="preserve">___________________________________________________________________________ </w:t>
      </w:r>
    </w:p>
    <w:p w14:paraId="77061A5D" w14:textId="77777777" w:rsidR="00E730FC" w:rsidRPr="00842930" w:rsidRDefault="00E730FC" w:rsidP="008433FD">
      <w:pPr>
        <w:ind w:left="515"/>
        <w:jc w:val="center"/>
      </w:pPr>
      <w:r w:rsidRPr="00842930">
        <w:rPr>
          <w:sz w:val="22"/>
        </w:rPr>
        <w:t xml:space="preserve">(полный адрес проведения работ, с указанием субъекта </w:t>
      </w:r>
    </w:p>
    <w:p w14:paraId="402E515B" w14:textId="77777777" w:rsidR="00E730FC" w:rsidRPr="00842930" w:rsidRDefault="00E730FC" w:rsidP="008433FD">
      <w:pPr>
        <w:ind w:left="576"/>
      </w:pPr>
      <w:r w:rsidRPr="00842930">
        <w:t xml:space="preserve">___________________________________________________________________________ </w:t>
      </w:r>
    </w:p>
    <w:p w14:paraId="4BF3D55E" w14:textId="77777777" w:rsidR="00E730FC" w:rsidRPr="00842930" w:rsidRDefault="00E730FC" w:rsidP="008433FD">
      <w:pPr>
        <w:ind w:left="2935" w:right="2420"/>
        <w:jc w:val="center"/>
      </w:pPr>
      <w:r w:rsidRPr="00842930">
        <w:rPr>
          <w:sz w:val="22"/>
        </w:rPr>
        <w:t xml:space="preserve">Российской Федерации, городского округа </w:t>
      </w:r>
    </w:p>
    <w:p w14:paraId="644D51A9" w14:textId="77777777" w:rsidR="00E730FC" w:rsidRPr="00842930" w:rsidRDefault="00E730FC" w:rsidP="008433FD">
      <w:pPr>
        <w:ind w:left="2151" w:right="9" w:hanging="1585"/>
      </w:pPr>
      <w:r w:rsidRPr="00842930">
        <w:t xml:space="preserve">___________________________________________________________________________ </w:t>
      </w:r>
      <w:r w:rsidRPr="00842930">
        <w:rPr>
          <w:sz w:val="22"/>
        </w:rPr>
        <w:t xml:space="preserve">или строительный адрес, кадастровый номер земельного участка) </w:t>
      </w:r>
    </w:p>
    <w:p w14:paraId="0542AA6C" w14:textId="77777777" w:rsidR="00E730FC" w:rsidRPr="00842930" w:rsidRDefault="00E730FC" w:rsidP="008433FD">
      <w:pPr>
        <w:ind w:left="576"/>
      </w:pPr>
      <w:r w:rsidRPr="00842930">
        <w:t xml:space="preserve">___________________________________________________________________________ </w:t>
      </w:r>
    </w:p>
    <w:p w14:paraId="6990A588" w14:textId="77777777" w:rsidR="00E730FC" w:rsidRPr="00842930" w:rsidRDefault="00E730FC" w:rsidP="008433FD">
      <w:pPr>
        <w:ind w:left="576" w:right="557"/>
      </w:pPr>
      <w:r w:rsidRPr="00842930">
        <w:t xml:space="preserve">На основании следующих документов (указать реквизиты документов): </w:t>
      </w:r>
    </w:p>
    <w:p w14:paraId="6D2B4A5D" w14:textId="77777777" w:rsidR="00E730FC" w:rsidRPr="00842930" w:rsidRDefault="00E730FC" w:rsidP="008433FD">
      <w:pPr>
        <w:ind w:left="576"/>
      </w:pPr>
      <w:r w:rsidRPr="00842930">
        <w:t xml:space="preserve">Разрешение на </w:t>
      </w:r>
      <w:proofErr w:type="gramStart"/>
      <w:r w:rsidRPr="00842930">
        <w:t>строительство  (</w:t>
      </w:r>
      <w:proofErr w:type="gramEnd"/>
      <w:r w:rsidRPr="00842930">
        <w:t xml:space="preserve">с указанием органа выдавшего документ)  –  __________; </w:t>
      </w:r>
    </w:p>
    <w:p w14:paraId="30D0CA92" w14:textId="77777777" w:rsidR="00E730FC" w:rsidRPr="00842930" w:rsidRDefault="00E730FC" w:rsidP="008433FD">
      <w:pPr>
        <w:ind w:left="576" w:right="557"/>
      </w:pPr>
      <w:r w:rsidRPr="00842930">
        <w:t xml:space="preserve">Проект планировки территории - ______; </w:t>
      </w:r>
    </w:p>
    <w:p w14:paraId="54F81562" w14:textId="77777777" w:rsidR="00E730FC" w:rsidRPr="00842930" w:rsidRDefault="00E730FC" w:rsidP="008433FD">
      <w:pPr>
        <w:ind w:left="576" w:right="557"/>
      </w:pPr>
      <w:r w:rsidRPr="00842930">
        <w:t xml:space="preserve">Разрешение на размещение объекта - _______; </w:t>
      </w:r>
    </w:p>
    <w:p w14:paraId="4C594258" w14:textId="77777777" w:rsidR="00DA01AA" w:rsidRPr="00842930" w:rsidRDefault="00E730FC" w:rsidP="008433FD">
      <w:pPr>
        <w:ind w:left="576" w:right="557"/>
      </w:pPr>
      <w:r w:rsidRPr="00842930">
        <w:t xml:space="preserve">Проектная документация - __________; </w:t>
      </w:r>
    </w:p>
    <w:p w14:paraId="1752F978" w14:textId="77777777" w:rsidR="00E730FC" w:rsidRPr="00842930" w:rsidRDefault="00E730FC" w:rsidP="008433FD">
      <w:pPr>
        <w:ind w:left="576" w:right="557"/>
      </w:pPr>
      <w:r w:rsidRPr="00842930">
        <w:t xml:space="preserve">Ордер на право производства земляных работ - _______. </w:t>
      </w:r>
    </w:p>
    <w:p w14:paraId="65393FB7" w14:textId="77777777" w:rsidR="00E730FC" w:rsidRPr="00842930" w:rsidRDefault="00E730FC" w:rsidP="008433FD">
      <w:pPr>
        <w:ind w:left="576" w:right="557"/>
      </w:pPr>
      <w:r w:rsidRPr="00842930">
        <w:t>Оплату компенсационной стоимости вырубки зеленых насаждений гарантирую</w:t>
      </w:r>
      <w:r w:rsidR="00F00C72" w:rsidRPr="00842930">
        <w:t xml:space="preserve"> (по требованию)</w:t>
      </w:r>
      <w:r w:rsidRPr="00842930">
        <w:t xml:space="preserve">. Приложения: </w:t>
      </w:r>
    </w:p>
    <w:p w14:paraId="604E487D" w14:textId="77777777" w:rsidR="00E730FC" w:rsidRPr="00842930" w:rsidRDefault="00E730FC" w:rsidP="008433FD">
      <w:pPr>
        <w:ind w:left="576"/>
      </w:pPr>
      <w:r w:rsidRPr="00842930">
        <w:rPr>
          <w:sz w:val="22"/>
        </w:rPr>
        <w:t xml:space="preserve">(сведения и документы, необходимые для получения разрешения на вырубку зеленых насаждений) </w:t>
      </w:r>
    </w:p>
    <w:p w14:paraId="363FCAAA" w14:textId="77777777" w:rsidR="00E730FC" w:rsidRPr="00842930" w:rsidRDefault="00E730FC" w:rsidP="008433FD">
      <w:pPr>
        <w:ind w:left="550"/>
      </w:pPr>
      <w:r w:rsidRPr="00842930">
        <w:t xml:space="preserve">_____________________________________________________________ на _______листах Результат предоставления государственной услуги прошу: </w:t>
      </w:r>
    </w:p>
    <w:p w14:paraId="484E9AC6" w14:textId="77777777" w:rsidR="00E730FC" w:rsidRPr="00842930" w:rsidRDefault="00E730FC" w:rsidP="008433FD">
      <w:pPr>
        <w:ind w:left="550" w:right="52"/>
      </w:pPr>
      <w:r w:rsidRPr="00842930">
        <w:t xml:space="preserve">Вручить в </w:t>
      </w:r>
      <w:r w:rsidR="00071325" w:rsidRPr="00842930">
        <w:t>лично</w:t>
      </w:r>
      <w:r w:rsidRPr="00842930">
        <w:t xml:space="preserve"> </w:t>
      </w:r>
      <w:r w:rsidR="00071325" w:rsidRPr="00842930">
        <w:t xml:space="preserve">/ </w:t>
      </w:r>
      <w:r w:rsidR="000C39F6" w:rsidRPr="00842930">
        <w:t>отправить почтовой связью</w:t>
      </w:r>
      <w:r w:rsidRPr="00842930">
        <w:t xml:space="preserve"> (нужное подчеркнуть). </w:t>
      </w:r>
    </w:p>
    <w:p w14:paraId="0A946E8E" w14:textId="77777777" w:rsidR="00E730FC" w:rsidRPr="00842930" w:rsidRDefault="00E730FC" w:rsidP="008433FD">
      <w:pPr>
        <w:ind w:left="576" w:right="557"/>
      </w:pPr>
      <w:r w:rsidRPr="00842930">
        <w:t xml:space="preserve">Заявитель </w:t>
      </w:r>
    </w:p>
    <w:p w14:paraId="7B620224" w14:textId="77777777" w:rsidR="00E730FC" w:rsidRPr="00842930" w:rsidRDefault="00E730FC" w:rsidP="008433FD">
      <w:pPr>
        <w:ind w:left="576" w:right="557"/>
      </w:pPr>
      <w:r w:rsidRPr="00842930">
        <w:t xml:space="preserve">______________________________________________________________________ </w:t>
      </w:r>
    </w:p>
    <w:p w14:paraId="79F926FF" w14:textId="77777777" w:rsidR="00E730FC" w:rsidRPr="00842930" w:rsidRDefault="00E730FC" w:rsidP="008433FD">
      <w:pPr>
        <w:ind w:left="2935" w:right="2421"/>
        <w:jc w:val="center"/>
      </w:pPr>
      <w:r w:rsidRPr="00842930">
        <w:rPr>
          <w:sz w:val="22"/>
        </w:rPr>
        <w:t xml:space="preserve">(должность, подпись, расшифровка подписи) </w:t>
      </w:r>
    </w:p>
    <w:p w14:paraId="6659F1A8" w14:textId="77777777" w:rsidR="00E730FC" w:rsidRPr="00842930" w:rsidRDefault="00E730FC" w:rsidP="008433FD">
      <w:pPr>
        <w:ind w:left="576"/>
      </w:pPr>
      <w:r w:rsidRPr="00842930">
        <w:rPr>
          <w:sz w:val="22"/>
        </w:rPr>
        <w:lastRenderedPageBreak/>
        <w:t xml:space="preserve">М.П.                                                                                                   </w:t>
      </w:r>
    </w:p>
    <w:p w14:paraId="23989EF6" w14:textId="77777777" w:rsidR="00E730FC" w:rsidRPr="00842930" w:rsidRDefault="00E730FC" w:rsidP="008433FD">
      <w:pPr>
        <w:ind w:left="566"/>
      </w:pPr>
      <w:r w:rsidRPr="00842930">
        <w:t xml:space="preserve">"__" __________20__ г </w:t>
      </w:r>
    </w:p>
    <w:p w14:paraId="3117108B" w14:textId="77777777" w:rsidR="000C39F6" w:rsidRPr="00842930" w:rsidRDefault="00DA49A5" w:rsidP="008433FD">
      <w:pPr>
        <w:jc w:val="right"/>
      </w:pPr>
      <w:r w:rsidRPr="00842930">
        <w:br w:type="page"/>
      </w:r>
      <w:r w:rsidR="000C39F6" w:rsidRPr="00842930">
        <w:lastRenderedPageBreak/>
        <w:t xml:space="preserve">Приложение </w:t>
      </w:r>
      <w:r w:rsidR="002947E1" w:rsidRPr="00842930">
        <w:t>7</w:t>
      </w:r>
    </w:p>
    <w:p w14:paraId="5CE281C8" w14:textId="5E137109" w:rsidR="008433FD" w:rsidRPr="00842930" w:rsidRDefault="008433FD" w:rsidP="008433FD">
      <w:pPr>
        <w:spacing w:line="269" w:lineRule="auto"/>
        <w:ind w:left="5664"/>
        <w:jc w:val="both"/>
        <w:rPr>
          <w:sz w:val="20"/>
        </w:rPr>
      </w:pPr>
      <w:r w:rsidRPr="00842930">
        <w:rPr>
          <w:sz w:val="20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0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0"/>
        </w:rPr>
        <w:t xml:space="preserve">», утвержденному постановлением администрации </w:t>
      </w:r>
      <w:proofErr w:type="gramStart"/>
      <w:r w:rsidRPr="00842930">
        <w:rPr>
          <w:sz w:val="20"/>
        </w:rPr>
        <w:t>от</w:t>
      </w:r>
      <w:r w:rsidR="00D0485E" w:rsidRPr="00842930">
        <w:rPr>
          <w:sz w:val="20"/>
        </w:rPr>
        <w:t xml:space="preserve"> </w:t>
      </w:r>
      <w:r w:rsidR="00D0485E" w:rsidRPr="00842930">
        <w:rPr>
          <w:sz w:val="22"/>
        </w:rPr>
        <w:t xml:space="preserve"> </w:t>
      </w:r>
      <w:r w:rsidR="00BF296D">
        <w:rPr>
          <w:sz w:val="22"/>
        </w:rPr>
        <w:t>27.09.2021</w:t>
      </w:r>
      <w:proofErr w:type="gramEnd"/>
      <w:r w:rsidR="00BF296D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BF296D">
        <w:rPr>
          <w:sz w:val="22"/>
        </w:rPr>
        <w:t>0</w:t>
      </w:r>
    </w:p>
    <w:p w14:paraId="7899B4F6" w14:textId="77777777" w:rsidR="00DA49A5" w:rsidRPr="00842930" w:rsidRDefault="00DA49A5" w:rsidP="00071325">
      <w:pPr>
        <w:ind w:left="2221" w:hanging="1724"/>
        <w:rPr>
          <w:rFonts w:eastAsia="Times New Roman"/>
          <w:b/>
        </w:rPr>
      </w:pPr>
    </w:p>
    <w:p w14:paraId="3BC0435E" w14:textId="77777777" w:rsidR="000C39F6" w:rsidRPr="00842930" w:rsidRDefault="000C39F6" w:rsidP="00071325">
      <w:pPr>
        <w:ind w:left="2221" w:hanging="1724"/>
      </w:pPr>
      <w:r w:rsidRPr="00842930">
        <w:rPr>
          <w:rFonts w:eastAsia="Times New Roman"/>
          <w:b/>
        </w:rPr>
        <w:t>Форма Заявления на получение разрешения на</w:t>
      </w:r>
      <w:r w:rsidR="004230E9" w:rsidRPr="00842930">
        <w:rPr>
          <w:rFonts w:eastAsia="Times New Roman"/>
          <w:b/>
        </w:rPr>
        <w:t xml:space="preserve"> право</w:t>
      </w:r>
      <w:r w:rsidRPr="00842930">
        <w:rPr>
          <w:rFonts w:eastAsia="Times New Roman"/>
          <w:b/>
        </w:rPr>
        <w:t xml:space="preserve"> вырубк</w:t>
      </w:r>
      <w:r w:rsidR="004230E9" w:rsidRPr="00842930">
        <w:rPr>
          <w:rFonts w:eastAsia="Times New Roman"/>
          <w:b/>
        </w:rPr>
        <w:t xml:space="preserve">и </w:t>
      </w:r>
      <w:r w:rsidRPr="00842930">
        <w:rPr>
          <w:rFonts w:eastAsia="Times New Roman"/>
          <w:b/>
        </w:rPr>
        <w:t xml:space="preserve">зеленых насаждений для производства аварийно-восстановительных работ </w:t>
      </w:r>
    </w:p>
    <w:p w14:paraId="59E54CAE" w14:textId="77777777" w:rsidR="00AB1B25" w:rsidRPr="00842930" w:rsidRDefault="00AB1B25" w:rsidP="00071325">
      <w:pPr>
        <w:ind w:right="1194"/>
        <w:jc w:val="right"/>
      </w:pPr>
    </w:p>
    <w:p w14:paraId="4CBB9FC1" w14:textId="7E7A19FF" w:rsidR="000C39F6" w:rsidRPr="00842930" w:rsidRDefault="000C39F6" w:rsidP="00071325">
      <w:pPr>
        <w:ind w:right="1194"/>
        <w:jc w:val="right"/>
      </w:pPr>
      <w:r w:rsidRPr="00842930">
        <w:t xml:space="preserve">В </w:t>
      </w:r>
      <w:r w:rsidR="0029665B">
        <w:t>Администрацию Вороновского сельского поселения</w:t>
      </w:r>
    </w:p>
    <w:p w14:paraId="54EC8235" w14:textId="77777777" w:rsidR="000C39F6" w:rsidRPr="00842930" w:rsidRDefault="000C39F6" w:rsidP="00071325">
      <w:pPr>
        <w:ind w:right="1194"/>
        <w:jc w:val="center"/>
      </w:pPr>
      <w:r w:rsidRPr="00842930">
        <w:t xml:space="preserve">        </w:t>
      </w:r>
      <w:r w:rsidR="00071325" w:rsidRPr="00842930">
        <w:t>З</w:t>
      </w:r>
      <w:r w:rsidRPr="00842930">
        <w:t xml:space="preserve">аявитель   </w:t>
      </w:r>
    </w:p>
    <w:p w14:paraId="104C15F4" w14:textId="77777777" w:rsidR="000C39F6" w:rsidRPr="00842930" w:rsidRDefault="000C39F6" w:rsidP="00071325">
      <w:pPr>
        <w:ind w:left="635" w:hanging="638"/>
      </w:pPr>
      <w:r w:rsidRPr="00842930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14:paraId="51F2FE4B" w14:textId="77777777" w:rsidR="000C39F6" w:rsidRPr="00842930" w:rsidRDefault="000C39F6" w:rsidP="00071325">
      <w:r w:rsidRPr="00842930">
        <w:t xml:space="preserve">________________________________________________________________________________ </w:t>
      </w:r>
    </w:p>
    <w:p w14:paraId="7212561D" w14:textId="77777777" w:rsidR="000C39F6" w:rsidRPr="00842930" w:rsidRDefault="000C39F6" w:rsidP="00071325">
      <w:pPr>
        <w:ind w:left="3686" w:hanging="3689"/>
      </w:pPr>
      <w:r w:rsidRPr="00842930">
        <w:t xml:space="preserve">(для физических лиц: ФИО, </w:t>
      </w:r>
      <w:proofErr w:type="gramStart"/>
      <w:r w:rsidRPr="00842930">
        <w:t>СНИЛС,  реквизиты</w:t>
      </w:r>
      <w:proofErr w:type="gramEnd"/>
      <w:r w:rsidRPr="00842930">
        <w:t xml:space="preserve"> документа, удостоверяющего личность: вид документа,  номер, серия, когда выдан) </w:t>
      </w:r>
    </w:p>
    <w:p w14:paraId="447E92B1" w14:textId="77777777" w:rsidR="000C39F6" w:rsidRPr="00842930" w:rsidRDefault="000C39F6" w:rsidP="00071325">
      <w:pPr>
        <w:ind w:right="155"/>
      </w:pPr>
      <w:r w:rsidRPr="00842930">
        <w:t xml:space="preserve">______________________________________________________________________________ </w:t>
      </w:r>
    </w:p>
    <w:p w14:paraId="46CE6964" w14:textId="77777777" w:rsidR="000C39F6" w:rsidRPr="00842930" w:rsidRDefault="000C39F6" w:rsidP="00071325">
      <w:pPr>
        <w:ind w:left="7"/>
      </w:pPr>
      <w:r w:rsidRPr="00842930">
        <w:t xml:space="preserve">                                   юридический и почтовый адрес регистрации, телефон, </w:t>
      </w:r>
      <w:proofErr w:type="spellStart"/>
      <w:proofErr w:type="gramStart"/>
      <w:r w:rsidRPr="00842930">
        <w:t>эл.почта</w:t>
      </w:r>
      <w:proofErr w:type="spellEnd"/>
      <w:proofErr w:type="gramEnd"/>
      <w:r w:rsidRPr="00842930">
        <w:t xml:space="preserve">) </w:t>
      </w:r>
    </w:p>
    <w:p w14:paraId="77ADFA0A" w14:textId="77777777" w:rsidR="000C39F6" w:rsidRPr="00842930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685E543B" w14:textId="77777777" w:rsidR="000C39F6" w:rsidRPr="00842930" w:rsidRDefault="000C39F6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842930">
        <w:rPr>
          <w:rFonts w:ascii="Times New Roman" w:hAnsi="Times New Roman" w:cs="Times New Roman"/>
          <w:sz w:val="24"/>
          <w:szCs w:val="24"/>
        </w:rPr>
        <w:t xml:space="preserve">о выдаче разрешения на </w:t>
      </w:r>
      <w:r w:rsidR="004230E9" w:rsidRPr="00842930">
        <w:rPr>
          <w:rFonts w:ascii="Times New Roman" w:hAnsi="Times New Roman" w:cs="Times New Roman"/>
          <w:sz w:val="24"/>
          <w:szCs w:val="24"/>
        </w:rPr>
        <w:t>право вырубки</w:t>
      </w:r>
      <w:r w:rsidRPr="00842930">
        <w:rPr>
          <w:rFonts w:ascii="Times New Roman" w:hAnsi="Times New Roman" w:cs="Times New Roman"/>
          <w:sz w:val="24"/>
          <w:szCs w:val="24"/>
        </w:rPr>
        <w:t xml:space="preserve"> зеленых</w:t>
      </w:r>
      <w:r w:rsidR="004230E9" w:rsidRPr="00842930">
        <w:rPr>
          <w:rFonts w:ascii="Times New Roman" w:hAnsi="Times New Roman" w:cs="Times New Roman"/>
          <w:sz w:val="24"/>
          <w:szCs w:val="24"/>
        </w:rPr>
        <w:t xml:space="preserve"> насаждений </w:t>
      </w:r>
    </w:p>
    <w:p w14:paraId="05D24C5B" w14:textId="77777777" w:rsidR="000C39F6" w:rsidRPr="00842930" w:rsidRDefault="000C39F6" w:rsidP="00071325">
      <w:pPr>
        <w:jc w:val="center"/>
      </w:pPr>
    </w:p>
    <w:p w14:paraId="6FC7E844" w14:textId="77777777" w:rsidR="000C39F6" w:rsidRPr="00842930" w:rsidRDefault="000C39F6" w:rsidP="00071325">
      <w:pPr>
        <w:ind w:left="576" w:right="52"/>
        <w:jc w:val="center"/>
      </w:pPr>
      <w:r w:rsidRPr="00842930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</w:p>
    <w:p w14:paraId="63267528" w14:textId="77777777" w:rsidR="000C39F6" w:rsidRPr="00842930" w:rsidRDefault="000C39F6" w:rsidP="00071325">
      <w:pPr>
        <w:ind w:left="576"/>
      </w:pPr>
      <w:r w:rsidRPr="00842930">
        <w:t xml:space="preserve">___________________________________________________________________________ </w:t>
      </w:r>
    </w:p>
    <w:p w14:paraId="5569747E" w14:textId="77777777" w:rsidR="000C39F6" w:rsidRPr="00842930" w:rsidRDefault="000C39F6" w:rsidP="00071325">
      <w:pPr>
        <w:ind w:left="516" w:right="5"/>
        <w:jc w:val="center"/>
      </w:pPr>
      <w:r w:rsidRPr="00842930">
        <w:t xml:space="preserve">Российской Федерации, городского округа </w:t>
      </w:r>
    </w:p>
    <w:p w14:paraId="49A6F45E" w14:textId="77777777" w:rsidR="000C39F6" w:rsidRPr="00842930" w:rsidRDefault="000C39F6" w:rsidP="00071325">
      <w:pPr>
        <w:ind w:left="1869" w:hanging="1303"/>
      </w:pPr>
      <w:r w:rsidRPr="00842930">
        <w:t xml:space="preserve">___________________________________________________________________________ или строительный адрес, кадастровый номер земельного участка) </w:t>
      </w:r>
    </w:p>
    <w:p w14:paraId="24F997E3" w14:textId="77777777" w:rsidR="000C39F6" w:rsidRPr="00842930" w:rsidRDefault="000C39F6" w:rsidP="00071325">
      <w:pPr>
        <w:ind w:left="576"/>
      </w:pPr>
      <w:r w:rsidRPr="00842930">
        <w:t xml:space="preserve">___________________________________________________________________________ </w:t>
      </w:r>
    </w:p>
    <w:p w14:paraId="16449BDC" w14:textId="77777777" w:rsidR="000C39F6" w:rsidRPr="00842930" w:rsidRDefault="000C39F6" w:rsidP="00071325">
      <w:pPr>
        <w:ind w:left="576" w:right="557"/>
      </w:pPr>
      <w:r w:rsidRPr="00842930">
        <w:t xml:space="preserve">Приложения: </w:t>
      </w:r>
    </w:p>
    <w:p w14:paraId="611C09D5" w14:textId="77777777" w:rsidR="004230E9" w:rsidRPr="00842930" w:rsidRDefault="000C39F6" w:rsidP="00AB1B25">
      <w:pPr>
        <w:ind w:right="296" w:firstLine="567"/>
        <w:jc w:val="both"/>
      </w:pPr>
      <w:r w:rsidRPr="00842930">
        <w:t>__________________________________________</w:t>
      </w:r>
      <w:r w:rsidR="004230E9" w:rsidRPr="00842930">
        <w:t>________</w:t>
      </w:r>
      <w:r w:rsidR="00AB1B25" w:rsidRPr="00842930">
        <w:t>___________</w:t>
      </w:r>
      <w:r w:rsidR="004230E9" w:rsidRPr="00842930">
        <w:t>____________</w:t>
      </w:r>
      <w:r w:rsidR="00AB1B25" w:rsidRPr="00842930">
        <w:t xml:space="preserve"> </w:t>
      </w:r>
    </w:p>
    <w:p w14:paraId="0BB21217" w14:textId="77777777" w:rsidR="000C39F6" w:rsidRPr="00842930" w:rsidRDefault="000C39F6" w:rsidP="00071325">
      <w:pPr>
        <w:ind w:left="516" w:right="296"/>
        <w:jc w:val="center"/>
      </w:pPr>
      <w:r w:rsidRPr="00842930">
        <w:t xml:space="preserve">(сведения и документы, необходимые для получения разрешения на </w:t>
      </w:r>
      <w:r w:rsidR="004230E9" w:rsidRPr="00842930">
        <w:t>право вырубки</w:t>
      </w:r>
      <w:r w:rsidRPr="00842930">
        <w:t xml:space="preserve"> зеленых насаждений </w:t>
      </w:r>
    </w:p>
    <w:p w14:paraId="496CAA70" w14:textId="77777777" w:rsidR="000C39F6" w:rsidRPr="00842930" w:rsidRDefault="000C39F6" w:rsidP="00071325">
      <w:pPr>
        <w:ind w:left="576" w:right="557"/>
      </w:pPr>
      <w:r w:rsidRPr="00842930">
        <w:t>__________________________________________________________ на _______листах</w:t>
      </w:r>
    </w:p>
    <w:p w14:paraId="68D3595C" w14:textId="77777777" w:rsidR="000C39F6" w:rsidRPr="00842930" w:rsidRDefault="000C39F6" w:rsidP="00071325">
      <w:pPr>
        <w:ind w:left="550" w:right="557"/>
      </w:pPr>
      <w:r w:rsidRPr="00842930">
        <w:t xml:space="preserve">Результат предоставления государственной услуги прошу: </w:t>
      </w:r>
    </w:p>
    <w:p w14:paraId="0F1813FD" w14:textId="77777777" w:rsidR="000C39F6" w:rsidRPr="00842930" w:rsidRDefault="000C39F6" w:rsidP="00071325">
      <w:pPr>
        <w:ind w:left="550" w:right="52"/>
      </w:pPr>
      <w:r w:rsidRPr="00842930">
        <w:t xml:space="preserve">Вручить </w:t>
      </w:r>
      <w:r w:rsidR="00AB1B25" w:rsidRPr="00842930">
        <w:t>лично /</w:t>
      </w:r>
      <w:r w:rsidRPr="00842930">
        <w:t xml:space="preserve"> отправить почтовой связью (нужное подчеркнуть).</w:t>
      </w:r>
    </w:p>
    <w:p w14:paraId="29C3842A" w14:textId="77777777" w:rsidR="000C39F6" w:rsidRPr="00842930" w:rsidRDefault="000C39F6" w:rsidP="00071325">
      <w:pPr>
        <w:ind w:left="576" w:right="557"/>
      </w:pPr>
      <w:r w:rsidRPr="00842930">
        <w:t xml:space="preserve">Заявитель </w:t>
      </w:r>
    </w:p>
    <w:p w14:paraId="4CB1FC06" w14:textId="77777777" w:rsidR="000C39F6" w:rsidRPr="00842930" w:rsidRDefault="000C39F6" w:rsidP="00071325">
      <w:pPr>
        <w:ind w:left="576" w:right="557"/>
      </w:pPr>
      <w:r w:rsidRPr="00842930">
        <w:t xml:space="preserve">______________________________________________________________________ </w:t>
      </w:r>
    </w:p>
    <w:p w14:paraId="631E57EE" w14:textId="77777777" w:rsidR="000C39F6" w:rsidRPr="00842930" w:rsidRDefault="000C39F6" w:rsidP="00071325">
      <w:pPr>
        <w:ind w:left="516"/>
        <w:jc w:val="center"/>
      </w:pPr>
      <w:r w:rsidRPr="00842930">
        <w:t xml:space="preserve">(должность, подпись, расшифровка подписи) </w:t>
      </w:r>
    </w:p>
    <w:p w14:paraId="1E2038EE" w14:textId="77777777" w:rsidR="000C39F6" w:rsidRPr="00842930" w:rsidRDefault="00661E0D" w:rsidP="00071325">
      <w:pPr>
        <w:tabs>
          <w:tab w:val="left" w:pos="556"/>
          <w:tab w:val="right" w:pos="9561"/>
        </w:tabs>
        <w:ind w:right="502"/>
      </w:pPr>
      <w:r w:rsidRPr="00842930">
        <w:lastRenderedPageBreak/>
        <w:tab/>
        <w:t>М.П.</w:t>
      </w:r>
      <w:r w:rsidRPr="00842930">
        <w:tab/>
      </w:r>
      <w:r w:rsidR="000C39F6" w:rsidRPr="00842930">
        <w:t xml:space="preserve">"__" __________20__ г. </w:t>
      </w:r>
    </w:p>
    <w:p w14:paraId="5534B26A" w14:textId="77777777" w:rsidR="005B66E0" w:rsidRPr="00842930" w:rsidRDefault="005B66E0" w:rsidP="00AB1B25">
      <w:pPr>
        <w:spacing w:line="255" w:lineRule="auto"/>
        <w:ind w:left="7080" w:firstLine="708"/>
        <w:jc w:val="both"/>
        <w:rPr>
          <w:sz w:val="22"/>
        </w:rPr>
      </w:pPr>
    </w:p>
    <w:p w14:paraId="61AD6FF0" w14:textId="77777777" w:rsidR="00661E0D" w:rsidRPr="00842930" w:rsidRDefault="00661E0D" w:rsidP="00AB1B25">
      <w:pPr>
        <w:spacing w:line="255" w:lineRule="auto"/>
        <w:ind w:left="7080" w:firstLine="708"/>
        <w:jc w:val="both"/>
        <w:rPr>
          <w:sz w:val="22"/>
        </w:rPr>
      </w:pPr>
      <w:r w:rsidRPr="00842930">
        <w:rPr>
          <w:sz w:val="22"/>
        </w:rPr>
        <w:t xml:space="preserve">Приложение </w:t>
      </w:r>
      <w:r w:rsidR="002947E1" w:rsidRPr="00842930">
        <w:rPr>
          <w:sz w:val="22"/>
        </w:rPr>
        <w:t>8</w:t>
      </w:r>
    </w:p>
    <w:p w14:paraId="55AC2573" w14:textId="6373346E" w:rsidR="008433FD" w:rsidRPr="00842930" w:rsidRDefault="008433FD" w:rsidP="008433FD">
      <w:pPr>
        <w:spacing w:line="269" w:lineRule="auto"/>
        <w:ind w:left="5664"/>
        <w:jc w:val="both"/>
        <w:rPr>
          <w:sz w:val="22"/>
        </w:rPr>
      </w:pPr>
      <w:r w:rsidRPr="00842930">
        <w:rPr>
          <w:sz w:val="22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2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2"/>
        </w:rPr>
        <w:t>», утвержденному постановлением администрации от</w:t>
      </w:r>
      <w:r w:rsidR="00D0485E" w:rsidRPr="00842930">
        <w:rPr>
          <w:sz w:val="22"/>
        </w:rPr>
        <w:t xml:space="preserve"> </w:t>
      </w:r>
      <w:r w:rsidR="00BF296D">
        <w:rPr>
          <w:sz w:val="22"/>
        </w:rPr>
        <w:t>27.09.2021</w:t>
      </w:r>
      <w:r w:rsidR="00BF296D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BF296D">
        <w:rPr>
          <w:sz w:val="22"/>
        </w:rPr>
        <w:t>0</w:t>
      </w:r>
    </w:p>
    <w:p w14:paraId="48258FC2" w14:textId="77777777" w:rsidR="00661E0D" w:rsidRPr="00842930" w:rsidRDefault="00661E0D" w:rsidP="00661E0D">
      <w:pPr>
        <w:spacing w:after="253" w:line="265" w:lineRule="auto"/>
        <w:ind w:right="62"/>
        <w:jc w:val="center"/>
      </w:pPr>
      <w:r w:rsidRPr="00842930">
        <w:rPr>
          <w:rFonts w:eastAsia="Times New Roman"/>
          <w:b/>
        </w:rPr>
        <w:t xml:space="preserve">Форма акта обследования </w:t>
      </w:r>
      <w:r w:rsidR="004230E9" w:rsidRPr="00842930">
        <w:rPr>
          <w:rFonts w:eastAsia="Times New Roman"/>
          <w:b/>
        </w:rPr>
        <w:t>зеленых насаждений</w:t>
      </w:r>
    </w:p>
    <w:p w14:paraId="6408DD4A" w14:textId="77777777" w:rsidR="00661E0D" w:rsidRPr="00842930" w:rsidRDefault="000D6065" w:rsidP="000D6065">
      <w:pPr>
        <w:tabs>
          <w:tab w:val="left" w:pos="8075"/>
        </w:tabs>
        <w:spacing w:after="22" w:line="259" w:lineRule="auto"/>
        <w:rPr>
          <w:rFonts w:eastAsia="Times New Roman"/>
          <w:b/>
        </w:rPr>
      </w:pPr>
      <w:r w:rsidRPr="00842930">
        <w:rPr>
          <w:rFonts w:eastAsia="Times New Roman"/>
          <w:b/>
        </w:rPr>
        <w:t xml:space="preserve">                                                                   </w:t>
      </w:r>
      <w:r w:rsidR="00E4370B" w:rsidRPr="00842930">
        <w:rPr>
          <w:rFonts w:eastAsia="Times New Roman"/>
          <w:b/>
        </w:rPr>
        <w:t xml:space="preserve">                      </w:t>
      </w:r>
      <w:r w:rsidRPr="00842930">
        <w:rPr>
          <w:rFonts w:eastAsia="Times New Roman"/>
          <w:b/>
        </w:rPr>
        <w:t>Утверждаю:</w:t>
      </w:r>
    </w:p>
    <w:p w14:paraId="431E5B97" w14:textId="77777777" w:rsidR="004B6CB4" w:rsidRPr="00842930" w:rsidRDefault="00F3675F" w:rsidP="00F3675F">
      <w:pPr>
        <w:ind w:right="-427"/>
        <w:jc w:val="center"/>
        <w:rPr>
          <w:rFonts w:eastAsia="Times New Roman"/>
          <w:b/>
        </w:rPr>
      </w:pPr>
      <w:r w:rsidRPr="00842930">
        <w:rPr>
          <w:rFonts w:eastAsia="Times New Roman"/>
          <w:b/>
        </w:rPr>
        <w:t xml:space="preserve">                                              </w:t>
      </w:r>
      <w:r w:rsidR="000D6065" w:rsidRPr="00842930">
        <w:rPr>
          <w:rFonts w:eastAsia="Times New Roman"/>
          <w:b/>
        </w:rPr>
        <w:t xml:space="preserve"> </w:t>
      </w:r>
      <w:r w:rsidR="004B6CB4" w:rsidRPr="00842930">
        <w:rPr>
          <w:rFonts w:eastAsia="Times New Roman"/>
          <w:b/>
        </w:rPr>
        <w:t xml:space="preserve"> </w:t>
      </w:r>
      <w:r w:rsidRPr="00842930">
        <w:rPr>
          <w:rFonts w:eastAsia="Times New Roman"/>
          <w:b/>
        </w:rPr>
        <w:t>Глава администрации</w:t>
      </w:r>
    </w:p>
    <w:p w14:paraId="7EAC856C" w14:textId="513878D1" w:rsidR="000D6065" w:rsidRPr="00842930" w:rsidRDefault="00E4370B" w:rsidP="00E4370B">
      <w:pPr>
        <w:ind w:right="-427"/>
        <w:jc w:val="center"/>
      </w:pPr>
      <w:r w:rsidRPr="00842930">
        <w:rPr>
          <w:rFonts w:eastAsia="Times New Roman"/>
          <w:b/>
        </w:rPr>
        <w:t xml:space="preserve">                                                                        </w:t>
      </w:r>
      <w:r w:rsidR="006B110A">
        <w:rPr>
          <w:rFonts w:eastAsia="Times New Roman"/>
          <w:b/>
        </w:rPr>
        <w:t>Вороновского сельского поселения</w:t>
      </w:r>
      <w:r w:rsidR="000D6065" w:rsidRPr="00842930">
        <w:rPr>
          <w:rFonts w:eastAsia="Times New Roman"/>
          <w:b/>
        </w:rPr>
        <w:t xml:space="preserve"> </w:t>
      </w:r>
      <w:r w:rsidR="004B6CB4" w:rsidRPr="00842930">
        <w:t>_______________</w:t>
      </w:r>
    </w:p>
    <w:p w14:paraId="3B876AB5" w14:textId="77777777" w:rsidR="000D6065" w:rsidRPr="00842930" w:rsidRDefault="000D6065" w:rsidP="000D6065">
      <w:pPr>
        <w:tabs>
          <w:tab w:val="left" w:pos="7173"/>
        </w:tabs>
        <w:spacing w:after="22" w:line="259" w:lineRule="auto"/>
      </w:pPr>
      <w:r w:rsidRPr="00842930">
        <w:t>Дата</w:t>
      </w:r>
      <w:r w:rsidRPr="00842930">
        <w:tab/>
      </w:r>
    </w:p>
    <w:p w14:paraId="55157FF0" w14:textId="77777777" w:rsidR="00661E0D" w:rsidRPr="00842930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АКТ</w:t>
      </w:r>
    </w:p>
    <w:p w14:paraId="34DA0064" w14:textId="77777777" w:rsidR="00661E0D" w:rsidRPr="00842930" w:rsidRDefault="00661E0D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8"/>
          <w:szCs w:val="28"/>
        </w:rPr>
      </w:pPr>
      <w:r w:rsidRPr="00842930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14:paraId="2A4DCCE1" w14:textId="77777777" w:rsidR="00661E0D" w:rsidRPr="00842930" w:rsidRDefault="00661E0D" w:rsidP="00661E0D">
      <w:pPr>
        <w:spacing w:after="23" w:line="259" w:lineRule="auto"/>
      </w:pPr>
    </w:p>
    <w:p w14:paraId="05B99155" w14:textId="6757FFB3" w:rsidR="000D6065" w:rsidRPr="00842930" w:rsidRDefault="000D6065" w:rsidP="001B0BEE">
      <w:pPr>
        <w:ind w:firstLine="709"/>
        <w:jc w:val="both"/>
      </w:pPr>
      <w:r w:rsidRPr="00842930">
        <w:t xml:space="preserve">Постоянно действующая комиссия, назначенная постановлением </w:t>
      </w:r>
      <w:r w:rsidR="0029665B">
        <w:t>администрации Вороновского сельского поселения</w:t>
      </w:r>
      <w:r w:rsidR="00672544" w:rsidRPr="00842930">
        <w:t xml:space="preserve"> </w:t>
      </w:r>
      <w:r w:rsidRPr="00842930">
        <w:t xml:space="preserve">в составе: </w:t>
      </w:r>
    </w:p>
    <w:p w14:paraId="3B092932" w14:textId="77777777" w:rsidR="00910F18" w:rsidRPr="00842930" w:rsidRDefault="00910F18" w:rsidP="001B0BEE">
      <w:pPr>
        <w:ind w:firstLine="709"/>
        <w:jc w:val="both"/>
      </w:pPr>
    </w:p>
    <w:p w14:paraId="697E294B" w14:textId="77777777" w:rsidR="001D41A8" w:rsidRPr="00842930" w:rsidRDefault="00AA13AC" w:rsidP="001B0BEE">
      <w:pPr>
        <w:jc w:val="both"/>
      </w:pPr>
      <w:r w:rsidRPr="00842930">
        <w:t>Члены комиссии в составе</w:t>
      </w:r>
      <w:r w:rsidR="002947E1" w:rsidRPr="00842930">
        <w:t>:</w:t>
      </w:r>
    </w:p>
    <w:p w14:paraId="2803230D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1B64666B" w14:textId="77777777" w:rsidR="002947E1" w:rsidRPr="00842930" w:rsidRDefault="002947E1" w:rsidP="001B0BEE">
      <w:pPr>
        <w:jc w:val="both"/>
      </w:pPr>
      <w:r w:rsidRPr="00842930">
        <w:t xml:space="preserve">    (ФИО, должность)</w:t>
      </w:r>
    </w:p>
    <w:p w14:paraId="75B9CF4A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74524177" w14:textId="77777777" w:rsidR="002947E1" w:rsidRPr="00842930" w:rsidRDefault="002947E1" w:rsidP="001B0BEE">
      <w:pPr>
        <w:jc w:val="both"/>
      </w:pPr>
      <w:r w:rsidRPr="00842930">
        <w:t xml:space="preserve">    (ФИО, должность)</w:t>
      </w:r>
    </w:p>
    <w:p w14:paraId="12A66E8A" w14:textId="77777777" w:rsidR="002947E1" w:rsidRPr="00842930" w:rsidRDefault="002947E1" w:rsidP="001B0BEE">
      <w:pPr>
        <w:jc w:val="both"/>
      </w:pPr>
      <w:r w:rsidRPr="00842930">
        <w:t>_____________________________________________________________________________</w:t>
      </w:r>
      <w:r w:rsidR="00EB1241" w:rsidRPr="00842930">
        <w:t>___</w:t>
      </w:r>
      <w:r w:rsidRPr="00842930">
        <w:t xml:space="preserve"> </w:t>
      </w:r>
    </w:p>
    <w:p w14:paraId="15EB64CC" w14:textId="77777777" w:rsidR="001D41A8" w:rsidRPr="00842930" w:rsidRDefault="00E4370B" w:rsidP="001B0BEE">
      <w:pPr>
        <w:jc w:val="both"/>
      </w:pPr>
      <w:r w:rsidRPr="00842930">
        <w:t xml:space="preserve">    (ФИО, должность)</w:t>
      </w:r>
    </w:p>
    <w:p w14:paraId="0286B696" w14:textId="77777777" w:rsidR="00AA13AC" w:rsidRPr="00842930" w:rsidRDefault="000D6065" w:rsidP="001B0BEE">
      <w:pPr>
        <w:jc w:val="both"/>
      </w:pPr>
      <w:r w:rsidRPr="00842930">
        <w:t xml:space="preserve">произвела обследование зеленых насаждений </w:t>
      </w:r>
    </w:p>
    <w:p w14:paraId="05174F1E" w14:textId="77777777" w:rsidR="00E4370B" w:rsidRPr="00842930" w:rsidRDefault="00EB1241" w:rsidP="001B0BEE">
      <w:pPr>
        <w:jc w:val="both"/>
      </w:pPr>
      <w:r w:rsidRPr="00842930">
        <w:t xml:space="preserve">Заявляемых к </w:t>
      </w:r>
      <w:r w:rsidR="00E4370B" w:rsidRPr="00842930">
        <w:t>вырубке</w:t>
      </w:r>
      <w:r w:rsidRPr="00842930">
        <w:t xml:space="preserve"> </w:t>
      </w:r>
      <w:r w:rsidR="00AA13AC" w:rsidRPr="00842930">
        <w:t>по заявлению</w:t>
      </w:r>
    </w:p>
    <w:p w14:paraId="6A42F556" w14:textId="77777777" w:rsidR="00AA13AC" w:rsidRPr="00842930" w:rsidRDefault="00AA13AC" w:rsidP="001B0BEE">
      <w:pPr>
        <w:jc w:val="both"/>
      </w:pPr>
      <w:r w:rsidRPr="00842930">
        <w:t xml:space="preserve"> _____________________</w:t>
      </w:r>
      <w:r w:rsidR="00EB1241" w:rsidRPr="00842930">
        <w:t>____</w:t>
      </w:r>
      <w:r w:rsidRPr="00842930">
        <w:t>_____________________</w:t>
      </w:r>
      <w:r w:rsidR="00EB1241" w:rsidRPr="00842930">
        <w:t>_____</w:t>
      </w:r>
      <w:r w:rsidRPr="00842930">
        <w:t xml:space="preserve"> </w:t>
      </w:r>
    </w:p>
    <w:p w14:paraId="25CAC0FF" w14:textId="77777777" w:rsidR="00EB1241" w:rsidRPr="00842930" w:rsidRDefault="00EB1241" w:rsidP="001B0BEE">
      <w:pPr>
        <w:jc w:val="both"/>
      </w:pPr>
      <w:r w:rsidRPr="00842930">
        <w:t xml:space="preserve">________________________________________________________________________________ </w:t>
      </w:r>
    </w:p>
    <w:p w14:paraId="6E5ABC3E" w14:textId="77777777" w:rsidR="00EB1241" w:rsidRPr="00842930" w:rsidRDefault="00EB1241" w:rsidP="001B0BEE">
      <w:pPr>
        <w:jc w:val="both"/>
        <w:rPr>
          <w:sz w:val="20"/>
          <w:szCs w:val="20"/>
        </w:rPr>
      </w:pPr>
      <w:r w:rsidRPr="00842930">
        <w:rPr>
          <w:sz w:val="20"/>
          <w:szCs w:val="20"/>
        </w:rPr>
        <w:t>(заявитель: ФИО гражданина, реквизиты индивидуального предпринимателя, юридического лица)</w:t>
      </w:r>
    </w:p>
    <w:p w14:paraId="29F48CE9" w14:textId="77777777" w:rsidR="00AB1B25" w:rsidRPr="00842930" w:rsidRDefault="00EB1241" w:rsidP="00AB1B25">
      <w:pPr>
        <w:jc w:val="both"/>
      </w:pPr>
      <w:r w:rsidRPr="00842930">
        <w:t xml:space="preserve">В целях </w:t>
      </w:r>
      <w:r w:rsidR="00DA49A5" w:rsidRPr="00842930">
        <w:t>____________________________________________________________________</w:t>
      </w:r>
    </w:p>
    <w:p w14:paraId="25CEA030" w14:textId="77777777" w:rsidR="000D6065" w:rsidRPr="00842930" w:rsidRDefault="00910F18" w:rsidP="00EB1241">
      <w:pPr>
        <w:jc w:val="both"/>
      </w:pPr>
      <w:r w:rsidRPr="00842930">
        <w:t>По адресу__</w:t>
      </w:r>
      <w:r w:rsidR="00672544" w:rsidRPr="00842930">
        <w:t>______________________________________________</w:t>
      </w:r>
      <w:r w:rsidR="00AA13AC" w:rsidRPr="00842930">
        <w:t>__</w:t>
      </w:r>
      <w:r w:rsidR="00EB1241" w:rsidRPr="00842930">
        <w:t>_____________________</w:t>
      </w:r>
    </w:p>
    <w:p w14:paraId="02E4073D" w14:textId="77777777" w:rsidR="000D6065" w:rsidRPr="00842930" w:rsidRDefault="00910F18" w:rsidP="000D6065">
      <w:pPr>
        <w:jc w:val="both"/>
      </w:pPr>
      <w:r w:rsidRPr="00842930">
        <w:t>В результате обследования установлено</w:t>
      </w:r>
      <w:r w:rsidR="000D6065" w:rsidRPr="00842930">
        <w:t>:</w:t>
      </w:r>
    </w:p>
    <w:tbl>
      <w:tblPr>
        <w:tblStyle w:val="12"/>
        <w:tblW w:w="95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98"/>
        <w:gridCol w:w="1243"/>
        <w:gridCol w:w="1243"/>
        <w:gridCol w:w="3375"/>
        <w:gridCol w:w="2086"/>
      </w:tblGrid>
      <w:tr w:rsidR="00842930" w:rsidRPr="00842930" w14:paraId="1929D15D" w14:textId="77777777" w:rsidTr="001B0BEE">
        <w:trPr>
          <w:trHeight w:val="150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72AD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Порода дерева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FD38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842930">
              <w:rPr>
                <w:rFonts w:eastAsia="Times New Roman"/>
                <w:sz w:val="26"/>
                <w:szCs w:val="26"/>
              </w:rPr>
              <w:t>Коли-</w:t>
            </w:r>
            <w:proofErr w:type="spellStart"/>
            <w:r w:rsidRPr="00842930">
              <w:rPr>
                <w:rFonts w:eastAsia="Times New Roman"/>
                <w:sz w:val="26"/>
                <w:szCs w:val="26"/>
              </w:rPr>
              <w:t>чество</w:t>
            </w:r>
            <w:proofErr w:type="spellEnd"/>
            <w:proofErr w:type="gramEnd"/>
            <w:r w:rsidRPr="00842930">
              <w:rPr>
                <w:rFonts w:eastAsia="Times New Roman"/>
                <w:sz w:val="26"/>
                <w:szCs w:val="26"/>
              </w:rPr>
              <w:t xml:space="preserve"> (</w:t>
            </w:r>
            <w:proofErr w:type="spellStart"/>
            <w:r w:rsidRPr="00842930">
              <w:rPr>
                <w:rFonts w:eastAsia="Times New Roman"/>
                <w:sz w:val="26"/>
                <w:szCs w:val="26"/>
              </w:rPr>
              <w:t>шт</w:t>
            </w:r>
            <w:proofErr w:type="spellEnd"/>
            <w:r w:rsidRPr="00842930">
              <w:rPr>
                <w:rFonts w:eastAsia="Times New Roman"/>
                <w:sz w:val="26"/>
                <w:szCs w:val="26"/>
              </w:rPr>
              <w:t>).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F173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Диаметр (см)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CAFD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 xml:space="preserve">Состояние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FB7E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842930">
              <w:rPr>
                <w:rFonts w:eastAsia="Times New Roman"/>
                <w:sz w:val="26"/>
                <w:szCs w:val="26"/>
              </w:rPr>
              <w:t>Заключение</w:t>
            </w:r>
          </w:p>
        </w:tc>
      </w:tr>
      <w:tr w:rsidR="00842930" w:rsidRPr="00842930" w14:paraId="1713D74A" w14:textId="77777777" w:rsidTr="001B0BEE">
        <w:trPr>
          <w:trHeight w:val="676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A649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45FD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E455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8099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40D3" w14:textId="77777777" w:rsidR="00910F18" w:rsidRPr="00842930" w:rsidRDefault="00910F18" w:rsidP="000B2029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14:paraId="6F36F671" w14:textId="77777777" w:rsidR="00EB1241" w:rsidRPr="00842930" w:rsidRDefault="00EB1241" w:rsidP="005062AD">
      <w:pPr>
        <w:spacing w:line="259" w:lineRule="auto"/>
      </w:pPr>
      <w:r w:rsidRPr="00842930">
        <w:t>Члены комиссии:</w:t>
      </w:r>
    </w:p>
    <w:p w14:paraId="2A992E9C" w14:textId="77777777" w:rsidR="005062AD" w:rsidRPr="00842930" w:rsidRDefault="005062AD" w:rsidP="005062AD">
      <w:pPr>
        <w:spacing w:line="259" w:lineRule="auto"/>
      </w:pPr>
      <w:r w:rsidRPr="00842930">
        <w:t xml:space="preserve"> ____________________ (Ф.И.О)</w:t>
      </w:r>
    </w:p>
    <w:p w14:paraId="519DDD54" w14:textId="77777777" w:rsidR="00E4370B" w:rsidRPr="00842930" w:rsidRDefault="00672544" w:rsidP="005062AD">
      <w:pPr>
        <w:spacing w:line="259" w:lineRule="auto"/>
      </w:pPr>
      <w:r w:rsidRPr="00842930">
        <w:lastRenderedPageBreak/>
        <w:t xml:space="preserve"> </w:t>
      </w:r>
      <w:r w:rsidR="005062AD" w:rsidRPr="00842930">
        <w:t xml:space="preserve">____________________ (Ф.И.О)  </w:t>
      </w:r>
    </w:p>
    <w:p w14:paraId="3040C45F" w14:textId="77777777" w:rsidR="00E4370B" w:rsidRPr="00842930" w:rsidRDefault="00E4370B" w:rsidP="00E4370B">
      <w:pPr>
        <w:spacing w:line="259" w:lineRule="auto"/>
      </w:pPr>
      <w:r w:rsidRPr="00842930">
        <w:t xml:space="preserve">____________________ (Ф.И.О)  </w:t>
      </w:r>
    </w:p>
    <w:p w14:paraId="3FBA36B8" w14:textId="77777777" w:rsidR="005B66E0" w:rsidRPr="00842930" w:rsidRDefault="005B66E0" w:rsidP="001B0BEE">
      <w:pPr>
        <w:spacing w:line="255" w:lineRule="auto"/>
        <w:ind w:left="7080" w:firstLine="708"/>
        <w:jc w:val="both"/>
      </w:pPr>
    </w:p>
    <w:p w14:paraId="65D21240" w14:textId="77777777" w:rsidR="00BD362F" w:rsidRPr="00842930" w:rsidRDefault="00BD362F" w:rsidP="001B0BEE">
      <w:pPr>
        <w:spacing w:line="255" w:lineRule="auto"/>
        <w:ind w:left="7080" w:firstLine="708"/>
        <w:jc w:val="both"/>
      </w:pPr>
    </w:p>
    <w:p w14:paraId="4713002F" w14:textId="77777777" w:rsidR="001B0BEE" w:rsidRPr="00842930" w:rsidRDefault="001B0BEE" w:rsidP="001B0BEE">
      <w:pPr>
        <w:spacing w:line="255" w:lineRule="auto"/>
        <w:ind w:left="7080" w:firstLine="708"/>
        <w:jc w:val="both"/>
      </w:pPr>
      <w:r w:rsidRPr="00842930">
        <w:t>Приложение 9</w:t>
      </w:r>
    </w:p>
    <w:p w14:paraId="3EFAEA3C" w14:textId="472C786D" w:rsidR="001B0BEE" w:rsidRPr="00842930" w:rsidRDefault="001B0BEE" w:rsidP="001B0BEE">
      <w:pPr>
        <w:spacing w:line="269" w:lineRule="auto"/>
        <w:ind w:left="5664"/>
        <w:jc w:val="both"/>
        <w:rPr>
          <w:sz w:val="22"/>
        </w:rPr>
      </w:pPr>
      <w:r w:rsidRPr="00842930">
        <w:rPr>
          <w:sz w:val="22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2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2"/>
        </w:rPr>
        <w:t xml:space="preserve">», утвержденному постановлением администрации </w:t>
      </w:r>
      <w:proofErr w:type="gramStart"/>
      <w:r w:rsidRPr="00842930">
        <w:rPr>
          <w:sz w:val="22"/>
        </w:rPr>
        <w:t>от</w:t>
      </w:r>
      <w:r w:rsidR="00D0485E" w:rsidRPr="00842930">
        <w:rPr>
          <w:sz w:val="22"/>
        </w:rPr>
        <w:t xml:space="preserve">  </w:t>
      </w:r>
      <w:r w:rsidR="00BF296D">
        <w:rPr>
          <w:sz w:val="22"/>
        </w:rPr>
        <w:t>27.09.2021</w:t>
      </w:r>
      <w:proofErr w:type="gramEnd"/>
      <w:r w:rsidR="00BF296D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BF296D">
        <w:rPr>
          <w:sz w:val="22"/>
        </w:rPr>
        <w:t>0</w:t>
      </w:r>
    </w:p>
    <w:p w14:paraId="3AF8CD80" w14:textId="77777777" w:rsidR="00910F18" w:rsidRPr="00842930" w:rsidRDefault="00910F18" w:rsidP="005A21A9">
      <w:pPr>
        <w:spacing w:line="259" w:lineRule="auto"/>
        <w:jc w:val="right"/>
      </w:pPr>
    </w:p>
    <w:p w14:paraId="75F068D6" w14:textId="77777777" w:rsidR="009F44D1" w:rsidRPr="00842930" w:rsidRDefault="009F44D1" w:rsidP="009F44D1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1.Классификация деревьев для расчета</w:t>
      </w:r>
      <w:r w:rsidRPr="00842930">
        <w:rPr>
          <w:rFonts w:ascii="Times New Roman" w:hAnsi="Times New Roman" w:cs="Times New Roman"/>
          <w:b w:val="0"/>
          <w:color w:val="auto"/>
          <w:spacing w:val="-5"/>
          <w:sz w:val="24"/>
          <w:szCs w:val="24"/>
        </w:rPr>
        <w:t xml:space="preserve"> </w:t>
      </w: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платы</w:t>
      </w:r>
    </w:p>
    <w:p w14:paraId="22F2C292" w14:textId="77777777" w:rsidR="009F44D1" w:rsidRPr="00842930" w:rsidRDefault="009F44D1" w:rsidP="009F44D1">
      <w:pPr>
        <w:spacing w:before="45" w:line="276" w:lineRule="auto"/>
        <w:ind w:left="2977" w:right="1039" w:hanging="2863"/>
        <w:jc w:val="center"/>
      </w:pPr>
      <w:r w:rsidRPr="00842930">
        <w:t>за разрешенную вырубку древесно-кустарниковой растительности (зеленых насаждений)</w:t>
      </w:r>
    </w:p>
    <w:p w14:paraId="561F1302" w14:textId="77777777" w:rsidR="009F44D1" w:rsidRPr="00842930" w:rsidRDefault="009F44D1" w:rsidP="009F44D1">
      <w:pPr>
        <w:pStyle w:val="ab"/>
        <w:spacing w:before="3"/>
        <w:ind w:left="0"/>
        <w:rPr>
          <w:sz w:val="24"/>
          <w:szCs w:val="24"/>
        </w:rPr>
      </w:pPr>
    </w:p>
    <w:p w14:paraId="012927DF" w14:textId="16D05166" w:rsidR="009F44D1" w:rsidRPr="00842930" w:rsidRDefault="009F44D1" w:rsidP="009F44D1">
      <w:pPr>
        <w:widowControl w:val="0"/>
        <w:tabs>
          <w:tab w:val="left" w:pos="1328"/>
        </w:tabs>
        <w:autoSpaceDE w:val="0"/>
        <w:autoSpaceDN w:val="0"/>
        <w:spacing w:line="276" w:lineRule="auto"/>
        <w:ind w:right="405"/>
        <w:jc w:val="both"/>
      </w:pPr>
      <w:r w:rsidRPr="00842930">
        <w:t xml:space="preserve">          Для расчета платы за разрешенную вырубку основных видов деревьев на территории </w:t>
      </w:r>
      <w:r w:rsidR="00717207">
        <w:t>Вороновского сельского поселения Рогнединского муниципального района Брянской области</w:t>
      </w:r>
      <w:r w:rsidRPr="00842930">
        <w:t xml:space="preserve"> применяется следующая классификация древесных пород деревьев с учетом их ценности в соответствии с Таблицей</w:t>
      </w:r>
      <w:r w:rsidRPr="00842930">
        <w:rPr>
          <w:spacing w:val="-2"/>
        </w:rPr>
        <w:t xml:space="preserve"> </w:t>
      </w:r>
      <w:r w:rsidRPr="00842930">
        <w:t>1.</w:t>
      </w:r>
    </w:p>
    <w:p w14:paraId="22EB37F5" w14:textId="77777777" w:rsidR="009F44D1" w:rsidRPr="00842930" w:rsidRDefault="009F44D1" w:rsidP="009F44D1">
      <w:pPr>
        <w:pStyle w:val="ab"/>
        <w:spacing w:before="1"/>
        <w:ind w:left="0" w:right="411"/>
        <w:jc w:val="right"/>
        <w:rPr>
          <w:sz w:val="24"/>
          <w:szCs w:val="24"/>
        </w:rPr>
      </w:pPr>
      <w:r w:rsidRPr="00842930">
        <w:rPr>
          <w:sz w:val="24"/>
          <w:szCs w:val="24"/>
        </w:rPr>
        <w:t>Таблица 1</w:t>
      </w:r>
    </w:p>
    <w:p w14:paraId="34CE7059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6EB8CA1A" w14:textId="77777777" w:rsidR="009F44D1" w:rsidRPr="00842930" w:rsidRDefault="009F44D1" w:rsidP="009F44D1">
      <w:pPr>
        <w:pStyle w:val="ab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2"/>
        <w:gridCol w:w="2368"/>
        <w:gridCol w:w="2732"/>
        <w:gridCol w:w="2618"/>
      </w:tblGrid>
      <w:tr w:rsidR="00842930" w:rsidRPr="00842930" w14:paraId="37E728AE" w14:textId="77777777" w:rsidTr="00C71B6A">
        <w:trPr>
          <w:trHeight w:val="421"/>
        </w:trPr>
        <w:tc>
          <w:tcPr>
            <w:tcW w:w="0" w:type="auto"/>
            <w:vMerge w:val="restart"/>
          </w:tcPr>
          <w:p w14:paraId="422E3FBE" w14:textId="77777777" w:rsidR="009F44D1" w:rsidRPr="00842930" w:rsidRDefault="009F44D1" w:rsidP="00C71B6A">
            <w:pPr>
              <w:pStyle w:val="TableParagraph"/>
              <w:spacing w:line="273" w:lineRule="exact"/>
              <w:ind w:left="239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Хвойные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породы</w:t>
            </w:r>
            <w:proofErr w:type="spellEnd"/>
          </w:p>
        </w:tc>
        <w:tc>
          <w:tcPr>
            <w:tcW w:w="0" w:type="auto"/>
            <w:gridSpan w:val="3"/>
          </w:tcPr>
          <w:p w14:paraId="03503AA9" w14:textId="77777777" w:rsidR="009F44D1" w:rsidRPr="00842930" w:rsidRDefault="009F44D1" w:rsidP="00C71B6A">
            <w:pPr>
              <w:pStyle w:val="TableParagraph"/>
              <w:spacing w:line="273" w:lineRule="exact"/>
              <w:ind w:left="2416" w:right="2401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Лиственные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древесные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породы</w:t>
            </w:r>
            <w:proofErr w:type="spellEnd"/>
          </w:p>
        </w:tc>
      </w:tr>
      <w:tr w:rsidR="00842930" w:rsidRPr="00842930" w14:paraId="7BF112F5" w14:textId="77777777" w:rsidTr="00C71B6A">
        <w:trPr>
          <w:trHeight w:val="952"/>
        </w:trPr>
        <w:tc>
          <w:tcPr>
            <w:tcW w:w="0" w:type="auto"/>
            <w:vMerge/>
            <w:tcBorders>
              <w:top w:val="nil"/>
            </w:tcBorders>
          </w:tcPr>
          <w:p w14:paraId="3A107966" w14:textId="77777777" w:rsidR="009F44D1" w:rsidRPr="00842930" w:rsidRDefault="009F44D1" w:rsidP="00C71B6A"/>
        </w:tc>
        <w:tc>
          <w:tcPr>
            <w:tcW w:w="0" w:type="auto"/>
          </w:tcPr>
          <w:p w14:paraId="250E14E6" w14:textId="77777777" w:rsidR="009F44D1" w:rsidRPr="00842930" w:rsidRDefault="009F44D1" w:rsidP="00C71B6A">
            <w:pPr>
              <w:pStyle w:val="TableParagraph"/>
              <w:spacing w:line="276" w:lineRule="auto"/>
              <w:ind w:left="706" w:right="671" w:firstLine="24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 xml:space="preserve">1-я </w:t>
            </w:r>
            <w:proofErr w:type="spellStart"/>
            <w:r w:rsidRPr="00842930">
              <w:rPr>
                <w:sz w:val="24"/>
                <w:szCs w:val="24"/>
              </w:rPr>
              <w:t>группа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особо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ценные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844830A" w14:textId="77777777" w:rsidR="009F44D1" w:rsidRPr="00842930" w:rsidRDefault="009F44D1" w:rsidP="00C71B6A">
            <w:pPr>
              <w:pStyle w:val="TableParagraph"/>
              <w:spacing w:line="276" w:lineRule="auto"/>
              <w:ind w:left="865" w:right="754" w:hanging="7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 xml:space="preserve">2-я </w:t>
            </w:r>
            <w:proofErr w:type="spellStart"/>
            <w:r w:rsidRPr="00842930">
              <w:rPr>
                <w:sz w:val="24"/>
                <w:szCs w:val="24"/>
              </w:rPr>
              <w:t>группа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ценные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763D50C" w14:textId="77777777" w:rsidR="009F44D1" w:rsidRPr="00842930" w:rsidRDefault="009F44D1" w:rsidP="00C71B6A">
            <w:pPr>
              <w:pStyle w:val="TableParagraph"/>
              <w:spacing w:line="276" w:lineRule="auto"/>
              <w:ind w:left="522" w:right="487" w:firstLine="172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 xml:space="preserve">3-я </w:t>
            </w:r>
            <w:proofErr w:type="spellStart"/>
            <w:r w:rsidRPr="00842930">
              <w:rPr>
                <w:sz w:val="24"/>
                <w:szCs w:val="24"/>
              </w:rPr>
              <w:t>группа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малоценные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</w:tr>
      <w:tr w:rsidR="009F44D1" w:rsidRPr="00842930" w14:paraId="286241DB" w14:textId="77777777" w:rsidTr="00C71B6A">
        <w:trPr>
          <w:trHeight w:val="2224"/>
        </w:trPr>
        <w:tc>
          <w:tcPr>
            <w:tcW w:w="0" w:type="auto"/>
          </w:tcPr>
          <w:p w14:paraId="6A714CE5" w14:textId="77777777" w:rsidR="009F44D1" w:rsidRPr="00842930" w:rsidRDefault="009F44D1" w:rsidP="00C71B6A">
            <w:pPr>
              <w:pStyle w:val="TableParagraph"/>
              <w:spacing w:line="276" w:lineRule="auto"/>
              <w:ind w:left="107" w:right="251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Ель, лиственница, пихта, сосна, туя</w:t>
            </w:r>
          </w:p>
        </w:tc>
        <w:tc>
          <w:tcPr>
            <w:tcW w:w="0" w:type="auto"/>
          </w:tcPr>
          <w:p w14:paraId="179FCBD4" w14:textId="77777777" w:rsidR="009F44D1" w:rsidRPr="00842930" w:rsidRDefault="009F44D1" w:rsidP="00C71B6A">
            <w:pPr>
              <w:pStyle w:val="TableParagraph"/>
              <w:spacing w:line="276" w:lineRule="auto"/>
              <w:ind w:left="290" w:right="275" w:hanging="3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Акация белая, бархат амурский, вяз, дуб, ива белая, каштан конский, клен</w:t>
            </w:r>
          </w:p>
          <w:p w14:paraId="685B474D" w14:textId="77777777" w:rsidR="009F44D1" w:rsidRPr="00842930" w:rsidRDefault="009F44D1" w:rsidP="00C71B6A">
            <w:pPr>
              <w:pStyle w:val="TableParagraph"/>
              <w:spacing w:line="276" w:lineRule="auto"/>
              <w:ind w:left="300" w:right="285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(кроме ясенелистного), липа, лох, орех, ясень</w:t>
            </w:r>
          </w:p>
        </w:tc>
        <w:tc>
          <w:tcPr>
            <w:tcW w:w="0" w:type="auto"/>
          </w:tcPr>
          <w:p w14:paraId="10CB3329" w14:textId="77777777" w:rsidR="009F44D1" w:rsidRPr="00842930" w:rsidRDefault="009F44D1" w:rsidP="00C71B6A">
            <w:pPr>
              <w:pStyle w:val="TableParagraph"/>
              <w:spacing w:line="267" w:lineRule="exact"/>
              <w:ind w:left="413" w:right="402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Абрикос, береза,</w:t>
            </w:r>
          </w:p>
          <w:p w14:paraId="5E766BBB" w14:textId="77777777" w:rsidR="009F44D1" w:rsidRPr="00842930" w:rsidRDefault="009F44D1" w:rsidP="00C71B6A">
            <w:pPr>
              <w:pStyle w:val="TableParagraph"/>
              <w:spacing w:before="41" w:line="276" w:lineRule="auto"/>
              <w:ind w:left="111" w:right="101" w:firstLine="4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 xml:space="preserve">боярышник, плодовые (яблоня, слива, груша </w:t>
            </w:r>
            <w:r w:rsidRPr="00842930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842930">
              <w:rPr>
                <w:sz w:val="24"/>
                <w:szCs w:val="24"/>
                <w:lang w:val="ru-RU"/>
              </w:rPr>
              <w:t>т.д.), рябина, тополь (белый,</w:t>
            </w:r>
          </w:p>
          <w:p w14:paraId="000FDBD9" w14:textId="77777777" w:rsidR="009F44D1" w:rsidRPr="00842930" w:rsidRDefault="009F44D1" w:rsidP="00C71B6A">
            <w:pPr>
              <w:pStyle w:val="TableParagraph"/>
              <w:ind w:left="413" w:right="402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пирамидальный</w:t>
            </w:r>
            <w:proofErr w:type="spellEnd"/>
            <w:r w:rsidRPr="00842930">
              <w:rPr>
                <w:sz w:val="24"/>
                <w:szCs w:val="24"/>
              </w:rPr>
              <w:t>),</w:t>
            </w:r>
          </w:p>
          <w:p w14:paraId="7B71D16B" w14:textId="77777777" w:rsidR="009F44D1" w:rsidRPr="00842930" w:rsidRDefault="009F44D1" w:rsidP="00C71B6A">
            <w:pPr>
              <w:pStyle w:val="TableParagraph"/>
              <w:spacing w:before="41"/>
              <w:ind w:left="413" w:right="401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черемуха</w:t>
            </w:r>
            <w:proofErr w:type="spellEnd"/>
          </w:p>
        </w:tc>
        <w:tc>
          <w:tcPr>
            <w:tcW w:w="0" w:type="auto"/>
          </w:tcPr>
          <w:p w14:paraId="587C01EA" w14:textId="77777777" w:rsidR="009F44D1" w:rsidRPr="00842930" w:rsidRDefault="009F44D1" w:rsidP="00C71B6A">
            <w:pPr>
              <w:pStyle w:val="TableParagraph"/>
              <w:spacing w:line="276" w:lineRule="auto"/>
              <w:ind w:left="176" w:right="160" w:hanging="1"/>
              <w:jc w:val="center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Ива (кроме белой), клен ясенелистный, ольха, осина, тополь (кроме белого и пирамидального)</w:t>
            </w:r>
          </w:p>
        </w:tc>
      </w:tr>
    </w:tbl>
    <w:p w14:paraId="5C852BD9" w14:textId="77777777" w:rsidR="009F44D1" w:rsidRPr="00842930" w:rsidRDefault="009F44D1" w:rsidP="009F44D1">
      <w:pPr>
        <w:widowControl w:val="0"/>
        <w:tabs>
          <w:tab w:val="left" w:pos="1395"/>
        </w:tabs>
        <w:autoSpaceDE w:val="0"/>
        <w:autoSpaceDN w:val="0"/>
        <w:spacing w:line="286" w:lineRule="exact"/>
        <w:jc w:val="both"/>
      </w:pPr>
    </w:p>
    <w:p w14:paraId="7BF013FF" w14:textId="77777777" w:rsidR="009F44D1" w:rsidRPr="00842930" w:rsidRDefault="00560EEE" w:rsidP="009F44D1">
      <w:pPr>
        <w:widowControl w:val="0"/>
        <w:tabs>
          <w:tab w:val="left" w:pos="1395"/>
        </w:tabs>
        <w:autoSpaceDE w:val="0"/>
        <w:autoSpaceDN w:val="0"/>
        <w:spacing w:line="286" w:lineRule="exact"/>
        <w:jc w:val="both"/>
      </w:pPr>
      <w:r w:rsidRPr="00842930">
        <w:lastRenderedPageBreak/>
        <w:t xml:space="preserve">        </w:t>
      </w:r>
      <w:r w:rsidR="009F44D1" w:rsidRPr="00842930">
        <w:t>Стоимость деревьев и кустарников определяется в соответствии с Таблицей</w:t>
      </w:r>
      <w:r w:rsidR="009F44D1" w:rsidRPr="00842930">
        <w:rPr>
          <w:spacing w:val="-17"/>
        </w:rPr>
        <w:t xml:space="preserve"> </w:t>
      </w:r>
      <w:r w:rsidR="009F44D1" w:rsidRPr="00842930">
        <w:t>2.</w:t>
      </w:r>
    </w:p>
    <w:p w14:paraId="443C1A9E" w14:textId="77777777" w:rsidR="009F44D1" w:rsidRPr="00842930" w:rsidRDefault="009F44D1" w:rsidP="009F44D1">
      <w:pPr>
        <w:pStyle w:val="ab"/>
        <w:spacing w:before="7"/>
        <w:ind w:left="0"/>
        <w:rPr>
          <w:sz w:val="24"/>
          <w:szCs w:val="24"/>
        </w:rPr>
      </w:pPr>
    </w:p>
    <w:p w14:paraId="50D5F856" w14:textId="77777777" w:rsidR="009F44D1" w:rsidRPr="00842930" w:rsidRDefault="009F44D1" w:rsidP="009F44D1">
      <w:pPr>
        <w:pStyle w:val="ab"/>
        <w:spacing w:before="1" w:after="52"/>
        <w:ind w:left="0" w:right="411"/>
        <w:jc w:val="right"/>
        <w:rPr>
          <w:sz w:val="24"/>
          <w:szCs w:val="24"/>
        </w:rPr>
      </w:pPr>
      <w:r w:rsidRPr="00842930">
        <w:rPr>
          <w:sz w:val="24"/>
          <w:szCs w:val="24"/>
        </w:rPr>
        <w:t>Таблица 2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3"/>
        <w:gridCol w:w="3420"/>
      </w:tblGrid>
      <w:tr w:rsidR="00842930" w:rsidRPr="00842930" w14:paraId="36C5FF5C" w14:textId="77777777" w:rsidTr="00C71B6A">
        <w:trPr>
          <w:trHeight w:val="479"/>
        </w:trPr>
        <w:tc>
          <w:tcPr>
            <w:tcW w:w="0" w:type="auto"/>
          </w:tcPr>
          <w:p w14:paraId="3BA4EC62" w14:textId="77777777" w:rsidR="009F44D1" w:rsidRPr="00842930" w:rsidRDefault="009F44D1" w:rsidP="00C71B6A">
            <w:pPr>
              <w:pStyle w:val="TableParagraph"/>
              <w:spacing w:before="95"/>
              <w:ind w:left="817" w:right="809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Классификация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зеленых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насаждений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ЗНn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410D5015" w14:textId="77777777" w:rsidR="009F44D1" w:rsidRPr="00842930" w:rsidRDefault="009F44D1" w:rsidP="00C71B6A">
            <w:pPr>
              <w:pStyle w:val="TableParagraph"/>
              <w:spacing w:before="95"/>
              <w:ind w:left="643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Общая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стоимость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ЗНn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руб</w:t>
            </w:r>
            <w:proofErr w:type="spellEnd"/>
            <w:r w:rsidRPr="00842930">
              <w:rPr>
                <w:sz w:val="24"/>
                <w:szCs w:val="24"/>
              </w:rPr>
              <w:t>.</w:t>
            </w:r>
          </w:p>
        </w:tc>
      </w:tr>
      <w:tr w:rsidR="00842930" w:rsidRPr="00842930" w14:paraId="3EF1ED59" w14:textId="77777777" w:rsidTr="00C71B6A">
        <w:trPr>
          <w:trHeight w:val="482"/>
        </w:trPr>
        <w:tc>
          <w:tcPr>
            <w:tcW w:w="0" w:type="auto"/>
          </w:tcPr>
          <w:p w14:paraId="64E23C12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Деревья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хвойные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шт</w:t>
            </w:r>
            <w:proofErr w:type="spellEnd"/>
            <w:r w:rsidRPr="008429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56275B99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9879,20</w:t>
            </w:r>
          </w:p>
        </w:tc>
      </w:tr>
      <w:tr w:rsidR="00842930" w:rsidRPr="00842930" w14:paraId="3CA6A9C2" w14:textId="77777777" w:rsidTr="00C71B6A">
        <w:trPr>
          <w:trHeight w:val="480"/>
        </w:trPr>
        <w:tc>
          <w:tcPr>
            <w:tcW w:w="0" w:type="auto"/>
          </w:tcPr>
          <w:p w14:paraId="622B5755" w14:textId="77777777" w:rsidR="009F44D1" w:rsidRPr="00842930" w:rsidRDefault="009F44D1" w:rsidP="00C71B6A">
            <w:pPr>
              <w:pStyle w:val="TableParagraph"/>
              <w:spacing w:before="93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Деревья лиственные 1-й группы за 1 шт.</w:t>
            </w:r>
          </w:p>
        </w:tc>
        <w:tc>
          <w:tcPr>
            <w:tcW w:w="0" w:type="auto"/>
          </w:tcPr>
          <w:p w14:paraId="33C23637" w14:textId="77777777" w:rsidR="009F44D1" w:rsidRPr="00842930" w:rsidRDefault="009F44D1" w:rsidP="00C71B6A">
            <w:pPr>
              <w:pStyle w:val="TableParagraph"/>
              <w:spacing w:before="93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7401,60</w:t>
            </w:r>
          </w:p>
        </w:tc>
      </w:tr>
      <w:tr w:rsidR="00842930" w:rsidRPr="00842930" w14:paraId="6492680E" w14:textId="77777777" w:rsidTr="00C71B6A">
        <w:trPr>
          <w:trHeight w:val="479"/>
        </w:trPr>
        <w:tc>
          <w:tcPr>
            <w:tcW w:w="0" w:type="auto"/>
          </w:tcPr>
          <w:p w14:paraId="60CB3FC8" w14:textId="77777777" w:rsidR="009F44D1" w:rsidRPr="00842930" w:rsidRDefault="009F44D1" w:rsidP="00C71B6A">
            <w:pPr>
              <w:pStyle w:val="TableParagraph"/>
              <w:spacing w:before="9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Деревья лиственные 2-й группы за 1 шт.</w:t>
            </w:r>
          </w:p>
        </w:tc>
        <w:tc>
          <w:tcPr>
            <w:tcW w:w="0" w:type="auto"/>
          </w:tcPr>
          <w:p w14:paraId="705AC05B" w14:textId="77777777" w:rsidR="009F44D1" w:rsidRPr="00842930" w:rsidRDefault="009F44D1" w:rsidP="00C71B6A">
            <w:pPr>
              <w:pStyle w:val="TableParagraph"/>
              <w:spacing w:before="92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6366,90</w:t>
            </w:r>
          </w:p>
        </w:tc>
      </w:tr>
      <w:tr w:rsidR="00842930" w:rsidRPr="00842930" w14:paraId="6028FAC6" w14:textId="77777777" w:rsidTr="00C71B6A">
        <w:trPr>
          <w:trHeight w:val="479"/>
        </w:trPr>
        <w:tc>
          <w:tcPr>
            <w:tcW w:w="0" w:type="auto"/>
          </w:tcPr>
          <w:p w14:paraId="5FAECACF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Деревья лиственные 3-й группы за 1 шт.</w:t>
            </w:r>
          </w:p>
        </w:tc>
        <w:tc>
          <w:tcPr>
            <w:tcW w:w="0" w:type="auto"/>
          </w:tcPr>
          <w:p w14:paraId="4FA74C5A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5205,00</w:t>
            </w:r>
          </w:p>
        </w:tc>
      </w:tr>
      <w:tr w:rsidR="00842930" w:rsidRPr="00842930" w14:paraId="722A7694" w14:textId="77777777" w:rsidTr="00C71B6A">
        <w:trPr>
          <w:trHeight w:val="479"/>
        </w:trPr>
        <w:tc>
          <w:tcPr>
            <w:tcW w:w="0" w:type="auto"/>
          </w:tcPr>
          <w:p w14:paraId="1F297538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Кустарники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за</w:t>
            </w:r>
            <w:proofErr w:type="spellEnd"/>
            <w:r w:rsidRPr="00842930">
              <w:rPr>
                <w:sz w:val="24"/>
                <w:szCs w:val="24"/>
              </w:rPr>
              <w:t xml:space="preserve"> 1 </w:t>
            </w:r>
            <w:proofErr w:type="spellStart"/>
            <w:r w:rsidRPr="00842930">
              <w:rPr>
                <w:sz w:val="24"/>
                <w:szCs w:val="24"/>
              </w:rPr>
              <w:t>шт</w:t>
            </w:r>
            <w:proofErr w:type="spellEnd"/>
            <w:r w:rsidRPr="0084293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4829F6B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1160,26</w:t>
            </w:r>
          </w:p>
        </w:tc>
      </w:tr>
      <w:tr w:rsidR="00842930" w:rsidRPr="00842930" w14:paraId="64FC787C" w14:textId="77777777" w:rsidTr="00C71B6A">
        <w:trPr>
          <w:trHeight w:val="481"/>
        </w:trPr>
        <w:tc>
          <w:tcPr>
            <w:tcW w:w="0" w:type="auto"/>
          </w:tcPr>
          <w:p w14:paraId="6213FA22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Газон и естественный травяной покров, 1 кв. м</w:t>
            </w:r>
          </w:p>
        </w:tc>
        <w:tc>
          <w:tcPr>
            <w:tcW w:w="0" w:type="auto"/>
          </w:tcPr>
          <w:p w14:paraId="336FD99F" w14:textId="77777777" w:rsidR="009F44D1" w:rsidRPr="00842930" w:rsidRDefault="009F44D1" w:rsidP="00C71B6A">
            <w:pPr>
              <w:pStyle w:val="TableParagraph"/>
              <w:spacing w:before="95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1029,05</w:t>
            </w:r>
          </w:p>
        </w:tc>
      </w:tr>
    </w:tbl>
    <w:p w14:paraId="44A71114" w14:textId="77777777" w:rsidR="009F44D1" w:rsidRPr="00842930" w:rsidRDefault="009F44D1" w:rsidP="009F44D1">
      <w:pPr>
        <w:widowControl w:val="0"/>
        <w:tabs>
          <w:tab w:val="left" w:pos="1254"/>
        </w:tabs>
        <w:autoSpaceDE w:val="0"/>
        <w:autoSpaceDN w:val="0"/>
        <w:jc w:val="both"/>
      </w:pPr>
      <w:r w:rsidRPr="00842930">
        <w:t xml:space="preserve">    Деревья и кустарники подсчитываются</w:t>
      </w:r>
      <w:r w:rsidRPr="00842930">
        <w:rPr>
          <w:spacing w:val="-3"/>
        </w:rPr>
        <w:t xml:space="preserve"> </w:t>
      </w:r>
      <w:r w:rsidRPr="00842930">
        <w:t>поштучно.</w:t>
      </w:r>
    </w:p>
    <w:p w14:paraId="5846F28C" w14:textId="77777777" w:rsidR="009F44D1" w:rsidRPr="00842930" w:rsidRDefault="009F44D1" w:rsidP="00F82BD8">
      <w:pPr>
        <w:widowControl w:val="0"/>
        <w:tabs>
          <w:tab w:val="left" w:pos="1254"/>
        </w:tabs>
        <w:autoSpaceDE w:val="0"/>
        <w:autoSpaceDN w:val="0"/>
        <w:jc w:val="both"/>
      </w:pPr>
      <w:r w:rsidRPr="00842930">
        <w:t>В случае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</w:t>
      </w:r>
    </w:p>
    <w:p w14:paraId="34D3CD3C" w14:textId="77777777" w:rsidR="009F44D1" w:rsidRPr="00842930" w:rsidRDefault="009F44D1" w:rsidP="00F82BD8">
      <w:pPr>
        <w:widowControl w:val="0"/>
        <w:tabs>
          <w:tab w:val="left" w:pos="1270"/>
        </w:tabs>
        <w:autoSpaceDE w:val="0"/>
        <w:autoSpaceDN w:val="0"/>
        <w:jc w:val="both"/>
      </w:pPr>
      <w:r w:rsidRPr="00842930">
        <w:t xml:space="preserve">     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</w:t>
      </w:r>
    </w:p>
    <w:p w14:paraId="3C75519C" w14:textId="77777777" w:rsidR="009F44D1" w:rsidRPr="00842930" w:rsidRDefault="009F44D1" w:rsidP="00F82BD8">
      <w:pPr>
        <w:widowControl w:val="0"/>
        <w:tabs>
          <w:tab w:val="left" w:pos="1270"/>
        </w:tabs>
        <w:autoSpaceDE w:val="0"/>
        <w:autoSpaceDN w:val="0"/>
        <w:jc w:val="both"/>
      </w:pPr>
      <w:r w:rsidRPr="00842930">
        <w:t xml:space="preserve">       В случае если поштучный пересчет количества кустарников в живой изгороди произвести невозможно, то количество кустарников считать</w:t>
      </w:r>
      <w:r w:rsidRPr="00842930">
        <w:rPr>
          <w:spacing w:val="-4"/>
        </w:rPr>
        <w:t xml:space="preserve"> </w:t>
      </w:r>
      <w:r w:rsidRPr="00842930">
        <w:t>равным:</w:t>
      </w:r>
    </w:p>
    <w:p w14:paraId="7BC8AD34" w14:textId="77777777" w:rsidR="009F44D1" w:rsidRPr="00842930" w:rsidRDefault="009F44D1" w:rsidP="00F82BD8">
      <w:pPr>
        <w:pStyle w:val="ab"/>
        <w:spacing w:line="278" w:lineRule="auto"/>
        <w:ind w:left="799" w:right="415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5 шт. - на 1 погонном метре двухрядной изгороди; 3 шт. - на 1 погонном метре однорядной изгороди.</w:t>
      </w:r>
    </w:p>
    <w:p w14:paraId="5CA9946E" w14:textId="77777777" w:rsidR="00F82BD8" w:rsidRPr="00842930" w:rsidRDefault="009F44D1" w:rsidP="00F82BD8">
      <w:pPr>
        <w:pStyle w:val="ab"/>
        <w:spacing w:line="276" w:lineRule="auto"/>
        <w:ind w:left="0" w:right="417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14:paraId="70B03991" w14:textId="434952F6" w:rsidR="009F44D1" w:rsidRPr="00842930" w:rsidRDefault="00F82BD8" w:rsidP="00F82BD8">
      <w:pPr>
        <w:pStyle w:val="ab"/>
        <w:spacing w:line="276" w:lineRule="auto"/>
        <w:ind w:left="0" w:right="417"/>
        <w:jc w:val="both"/>
        <w:rPr>
          <w:sz w:val="24"/>
          <w:szCs w:val="24"/>
        </w:rPr>
      </w:pPr>
      <w:r w:rsidRPr="00842930">
        <w:rPr>
          <w:sz w:val="24"/>
          <w:szCs w:val="24"/>
        </w:rPr>
        <w:t xml:space="preserve">      </w:t>
      </w:r>
      <w:r w:rsidR="009F44D1" w:rsidRPr="00842930">
        <w:rPr>
          <w:sz w:val="24"/>
          <w:szCs w:val="24"/>
        </w:rPr>
        <w:t xml:space="preserve">Расчёт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</w:t>
      </w:r>
      <w:r w:rsidR="00717207">
        <w:rPr>
          <w:sz w:val="24"/>
          <w:szCs w:val="24"/>
        </w:rPr>
        <w:t>Вороновского сельского поселения Рогнединского муниципального района Брянской области</w:t>
      </w:r>
      <w:r w:rsidR="009F44D1" w:rsidRPr="00842930">
        <w:rPr>
          <w:sz w:val="24"/>
          <w:szCs w:val="24"/>
        </w:rPr>
        <w:t xml:space="preserve"> производится по</w:t>
      </w:r>
      <w:r w:rsidR="009F44D1" w:rsidRPr="00842930">
        <w:rPr>
          <w:spacing w:val="1"/>
          <w:sz w:val="24"/>
          <w:szCs w:val="24"/>
        </w:rPr>
        <w:t xml:space="preserve"> </w:t>
      </w:r>
      <w:r w:rsidR="009F44D1" w:rsidRPr="00842930">
        <w:rPr>
          <w:sz w:val="24"/>
          <w:szCs w:val="24"/>
        </w:rPr>
        <w:t>формуле:</w:t>
      </w:r>
    </w:p>
    <w:p w14:paraId="339D6850" w14:textId="77777777" w:rsidR="009F44D1" w:rsidRPr="00842930" w:rsidRDefault="009F44D1" w:rsidP="00F82BD8">
      <w:pPr>
        <w:pStyle w:val="1"/>
        <w:spacing w:before="0"/>
        <w:ind w:left="79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ПР = (</w:t>
      </w:r>
      <w:proofErr w:type="spellStart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ЗНn</w:t>
      </w:r>
      <w:proofErr w:type="spellEnd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 </w:t>
      </w:r>
      <w:proofErr w:type="spellStart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Кз</w:t>
      </w:r>
      <w:proofErr w:type="spellEnd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х </w:t>
      </w:r>
      <w:proofErr w:type="spellStart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Кт</w:t>
      </w:r>
      <w:proofErr w:type="spellEnd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 Кв х </w:t>
      </w:r>
      <w:proofErr w:type="spellStart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Кф</w:t>
      </w:r>
      <w:proofErr w:type="spellEnd"/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х</w:t>
      </w:r>
      <w:r w:rsidRPr="00842930">
        <w:rPr>
          <w:rFonts w:ascii="Times New Roman" w:hAnsi="Times New Roman" w:cs="Times New Roman"/>
          <w:b w:val="0"/>
          <w:color w:val="auto"/>
          <w:spacing w:val="-15"/>
          <w:sz w:val="24"/>
          <w:szCs w:val="24"/>
        </w:rPr>
        <w:t xml:space="preserve"> </w:t>
      </w:r>
      <w:r w:rsidRPr="00842930">
        <w:rPr>
          <w:rFonts w:ascii="Times New Roman" w:hAnsi="Times New Roman" w:cs="Times New Roman"/>
          <w:b w:val="0"/>
          <w:color w:val="auto"/>
          <w:sz w:val="24"/>
          <w:szCs w:val="24"/>
        </w:rPr>
        <w:t>П,</w:t>
      </w:r>
    </w:p>
    <w:p w14:paraId="38B7899F" w14:textId="77777777" w:rsidR="009F44D1" w:rsidRPr="00842930" w:rsidRDefault="009F44D1" w:rsidP="00F82BD8">
      <w:pPr>
        <w:pStyle w:val="ab"/>
        <w:spacing w:before="72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где:</w:t>
      </w:r>
    </w:p>
    <w:p w14:paraId="74277A51" w14:textId="77777777" w:rsidR="009F44D1" w:rsidRPr="00842930" w:rsidRDefault="009F44D1" w:rsidP="00F82BD8">
      <w:pPr>
        <w:pStyle w:val="ab"/>
        <w:spacing w:before="8"/>
        <w:ind w:left="0"/>
        <w:jc w:val="both"/>
        <w:rPr>
          <w:sz w:val="24"/>
          <w:szCs w:val="24"/>
        </w:rPr>
      </w:pPr>
    </w:p>
    <w:p w14:paraId="298C624C" w14:textId="77777777" w:rsidR="009F44D1" w:rsidRPr="00842930" w:rsidRDefault="009F44D1" w:rsidP="00F82BD8">
      <w:pPr>
        <w:pStyle w:val="ab"/>
        <w:spacing w:before="1" w:line="278" w:lineRule="auto"/>
        <w:ind w:right="418" w:firstLine="56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ПР - плата за разрешенную вырубку деревьев, кустарников, уничтожение газона или естественного травяного покрова в руб.;</w:t>
      </w:r>
    </w:p>
    <w:p w14:paraId="09A3D49B" w14:textId="77777777" w:rsidR="009F44D1" w:rsidRPr="00842930" w:rsidRDefault="009F44D1" w:rsidP="00F82BD8">
      <w:pPr>
        <w:pStyle w:val="ab"/>
        <w:spacing w:line="276" w:lineRule="auto"/>
        <w:ind w:firstLine="566"/>
        <w:jc w:val="both"/>
        <w:rPr>
          <w:sz w:val="24"/>
          <w:szCs w:val="24"/>
        </w:rPr>
      </w:pPr>
      <w:proofErr w:type="spellStart"/>
      <w:r w:rsidRPr="00842930">
        <w:rPr>
          <w:sz w:val="24"/>
          <w:szCs w:val="24"/>
        </w:rPr>
        <w:t>ЗНn</w:t>
      </w:r>
      <w:proofErr w:type="spellEnd"/>
      <w:r w:rsidRPr="00842930">
        <w:rPr>
          <w:sz w:val="24"/>
          <w:szCs w:val="24"/>
        </w:rPr>
        <w:t xml:space="preserve"> - стоимость посадочного материала и ухода за ним с учетом классификации группы зеленых насаждений;</w:t>
      </w:r>
    </w:p>
    <w:p w14:paraId="6D1FED5C" w14:textId="77777777" w:rsidR="009F44D1" w:rsidRPr="00842930" w:rsidRDefault="009F44D1" w:rsidP="00F82BD8">
      <w:pPr>
        <w:pStyle w:val="ab"/>
        <w:spacing w:line="278" w:lineRule="auto"/>
        <w:ind w:firstLine="566"/>
        <w:jc w:val="both"/>
        <w:rPr>
          <w:sz w:val="24"/>
          <w:szCs w:val="24"/>
        </w:rPr>
      </w:pPr>
      <w:proofErr w:type="spellStart"/>
      <w:r w:rsidRPr="00842930">
        <w:rPr>
          <w:sz w:val="24"/>
          <w:szCs w:val="24"/>
        </w:rPr>
        <w:t>Кз</w:t>
      </w:r>
      <w:proofErr w:type="spellEnd"/>
      <w:r w:rsidRPr="00842930">
        <w:rPr>
          <w:sz w:val="24"/>
          <w:szCs w:val="24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14:paraId="7CE1E551" w14:textId="77777777" w:rsidR="009F44D1" w:rsidRPr="00842930" w:rsidRDefault="009F44D1" w:rsidP="00F82BD8">
      <w:pPr>
        <w:pStyle w:val="ab"/>
        <w:spacing w:line="294" w:lineRule="exact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1 – для озелененных территорий общего пользования;</w:t>
      </w:r>
    </w:p>
    <w:p w14:paraId="01276138" w14:textId="77777777" w:rsidR="009F44D1" w:rsidRPr="00842930" w:rsidRDefault="009F44D1" w:rsidP="00F82BD8">
      <w:pPr>
        <w:pStyle w:val="ab"/>
        <w:spacing w:before="38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lastRenderedPageBreak/>
        <w:t>0,75 – территория вне черты городских и сельских населенных пунктов;</w:t>
      </w:r>
    </w:p>
    <w:p w14:paraId="5EC96082" w14:textId="77777777" w:rsidR="009F44D1" w:rsidRPr="00842930" w:rsidRDefault="009F44D1" w:rsidP="00F82BD8">
      <w:pPr>
        <w:pStyle w:val="ab"/>
        <w:spacing w:before="44"/>
        <w:ind w:left="799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Кв - коэффициент поправки на водоохранную ценность зеленых насаждений:</w:t>
      </w:r>
    </w:p>
    <w:p w14:paraId="6E8839C9" w14:textId="77777777" w:rsidR="009F44D1" w:rsidRPr="00842930" w:rsidRDefault="009F44D1" w:rsidP="00F82BD8">
      <w:pPr>
        <w:pStyle w:val="ab"/>
        <w:spacing w:before="47" w:line="276" w:lineRule="auto"/>
        <w:ind w:right="414" w:firstLine="566"/>
        <w:jc w:val="both"/>
        <w:rPr>
          <w:sz w:val="24"/>
          <w:szCs w:val="24"/>
        </w:rPr>
      </w:pPr>
      <w:r w:rsidRPr="00842930">
        <w:rPr>
          <w:sz w:val="24"/>
          <w:szCs w:val="24"/>
        </w:rPr>
        <w:t>1,5-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</w:t>
      </w:r>
    </w:p>
    <w:p w14:paraId="7B1DC229" w14:textId="77777777" w:rsidR="009F44D1" w:rsidRPr="00842930" w:rsidRDefault="009F44D1" w:rsidP="009F44D1">
      <w:pPr>
        <w:pStyle w:val="ab"/>
        <w:spacing w:line="298" w:lineRule="exact"/>
        <w:ind w:left="799"/>
        <w:rPr>
          <w:sz w:val="24"/>
          <w:szCs w:val="24"/>
        </w:rPr>
      </w:pPr>
      <w:r w:rsidRPr="00842930">
        <w:rPr>
          <w:sz w:val="24"/>
          <w:szCs w:val="24"/>
        </w:rPr>
        <w:t>1 – остальных категорий зеленых насаждений.</w:t>
      </w:r>
    </w:p>
    <w:p w14:paraId="3FAE9FB2" w14:textId="77777777" w:rsidR="009F44D1" w:rsidRPr="00842930" w:rsidRDefault="009F44D1" w:rsidP="009F44D1">
      <w:pPr>
        <w:pStyle w:val="ab"/>
        <w:spacing w:before="46" w:line="276" w:lineRule="auto"/>
        <w:ind w:right="418" w:firstLine="566"/>
        <w:rPr>
          <w:sz w:val="24"/>
          <w:szCs w:val="24"/>
        </w:rPr>
      </w:pPr>
      <w:proofErr w:type="spellStart"/>
      <w:r w:rsidRPr="00842930">
        <w:rPr>
          <w:sz w:val="24"/>
          <w:szCs w:val="24"/>
        </w:rPr>
        <w:t>Кт</w:t>
      </w:r>
      <w:proofErr w:type="spellEnd"/>
      <w:r w:rsidRPr="00842930">
        <w:rPr>
          <w:sz w:val="24"/>
          <w:szCs w:val="24"/>
        </w:rPr>
        <w:t xml:space="preserve"> – значения коэффициента </w:t>
      </w:r>
      <w:proofErr w:type="spellStart"/>
      <w:r w:rsidRPr="00842930">
        <w:rPr>
          <w:sz w:val="24"/>
          <w:szCs w:val="24"/>
        </w:rPr>
        <w:t>Кт</w:t>
      </w:r>
      <w:proofErr w:type="spellEnd"/>
      <w:r w:rsidRPr="00842930">
        <w:rPr>
          <w:sz w:val="24"/>
          <w:szCs w:val="24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p w14:paraId="293152CC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64421B7F" w14:textId="77777777" w:rsidR="009F44D1" w:rsidRPr="00842930" w:rsidRDefault="009F44D1" w:rsidP="009F44D1">
      <w:pPr>
        <w:pStyle w:val="ab"/>
        <w:spacing w:before="4" w:after="1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1957"/>
        <w:gridCol w:w="2191"/>
        <w:gridCol w:w="2457"/>
      </w:tblGrid>
      <w:tr w:rsidR="00842930" w:rsidRPr="00842930" w14:paraId="576E18FF" w14:textId="77777777" w:rsidTr="00F82BD8">
        <w:trPr>
          <w:trHeight w:val="345"/>
        </w:trPr>
        <w:tc>
          <w:tcPr>
            <w:tcW w:w="2835" w:type="dxa"/>
          </w:tcPr>
          <w:p w14:paraId="5725CA9A" w14:textId="77777777" w:rsidR="009F44D1" w:rsidRPr="00842930" w:rsidRDefault="009F44D1" w:rsidP="00C71B6A">
            <w:pPr>
              <w:pStyle w:val="TableParagraph"/>
              <w:spacing w:line="294" w:lineRule="exact"/>
              <w:ind w:left="170" w:right="160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Диаметр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дерева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957" w:type="dxa"/>
          </w:tcPr>
          <w:p w14:paraId="5FDA4C43" w14:textId="77777777" w:rsidR="009F44D1" w:rsidRPr="00842930" w:rsidRDefault="009F44D1" w:rsidP="00C71B6A">
            <w:pPr>
              <w:pStyle w:val="TableParagraph"/>
              <w:spacing w:line="294" w:lineRule="exact"/>
              <w:ind w:left="1118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Кт</w:t>
            </w:r>
            <w:proofErr w:type="spellEnd"/>
          </w:p>
        </w:tc>
        <w:tc>
          <w:tcPr>
            <w:tcW w:w="2191" w:type="dxa"/>
          </w:tcPr>
          <w:p w14:paraId="54AC89C5" w14:textId="77777777" w:rsidR="009F44D1" w:rsidRPr="00842930" w:rsidRDefault="009F44D1" w:rsidP="00C71B6A">
            <w:pPr>
              <w:pStyle w:val="TableParagraph"/>
              <w:spacing w:line="294" w:lineRule="exact"/>
              <w:ind w:left="167" w:right="162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Диаметр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дерева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0" w:type="auto"/>
          </w:tcPr>
          <w:p w14:paraId="7A2E25D3" w14:textId="77777777" w:rsidR="009F44D1" w:rsidRPr="00842930" w:rsidRDefault="009F44D1" w:rsidP="00C71B6A">
            <w:pPr>
              <w:pStyle w:val="TableParagraph"/>
              <w:spacing w:line="294" w:lineRule="exact"/>
              <w:ind w:left="1073" w:right="1069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Кт</w:t>
            </w:r>
            <w:proofErr w:type="spellEnd"/>
          </w:p>
        </w:tc>
      </w:tr>
      <w:tr w:rsidR="00842930" w:rsidRPr="00842930" w14:paraId="0B1C30B6" w14:textId="77777777" w:rsidTr="00F82BD8">
        <w:trPr>
          <w:trHeight w:val="342"/>
        </w:trPr>
        <w:tc>
          <w:tcPr>
            <w:tcW w:w="2835" w:type="dxa"/>
          </w:tcPr>
          <w:p w14:paraId="35C1C687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до</w:t>
            </w:r>
            <w:proofErr w:type="spellEnd"/>
            <w:r w:rsidRPr="00842930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1957" w:type="dxa"/>
          </w:tcPr>
          <w:p w14:paraId="65EA055A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1,0</w:t>
            </w:r>
          </w:p>
        </w:tc>
        <w:tc>
          <w:tcPr>
            <w:tcW w:w="2191" w:type="dxa"/>
          </w:tcPr>
          <w:p w14:paraId="5DDC4581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41-50</w:t>
            </w:r>
          </w:p>
        </w:tc>
        <w:tc>
          <w:tcPr>
            <w:tcW w:w="0" w:type="auto"/>
          </w:tcPr>
          <w:p w14:paraId="666350B6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1,8</w:t>
            </w:r>
          </w:p>
        </w:tc>
      </w:tr>
      <w:tr w:rsidR="00842930" w:rsidRPr="00842930" w14:paraId="7B30E3E2" w14:textId="77777777" w:rsidTr="00F82BD8">
        <w:trPr>
          <w:trHeight w:val="345"/>
        </w:trPr>
        <w:tc>
          <w:tcPr>
            <w:tcW w:w="2835" w:type="dxa"/>
          </w:tcPr>
          <w:p w14:paraId="53855A62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13-20</w:t>
            </w:r>
          </w:p>
        </w:tc>
        <w:tc>
          <w:tcPr>
            <w:tcW w:w="1957" w:type="dxa"/>
          </w:tcPr>
          <w:p w14:paraId="3DE93825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1,2</w:t>
            </w:r>
          </w:p>
        </w:tc>
        <w:tc>
          <w:tcPr>
            <w:tcW w:w="2191" w:type="dxa"/>
          </w:tcPr>
          <w:p w14:paraId="371BB56A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51-60</w:t>
            </w:r>
          </w:p>
        </w:tc>
        <w:tc>
          <w:tcPr>
            <w:tcW w:w="0" w:type="auto"/>
          </w:tcPr>
          <w:p w14:paraId="3D0B7268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2,0</w:t>
            </w:r>
          </w:p>
        </w:tc>
      </w:tr>
      <w:tr w:rsidR="00842930" w:rsidRPr="00842930" w14:paraId="547E4FAA" w14:textId="77777777" w:rsidTr="00F82BD8">
        <w:trPr>
          <w:trHeight w:val="342"/>
        </w:trPr>
        <w:tc>
          <w:tcPr>
            <w:tcW w:w="2835" w:type="dxa"/>
          </w:tcPr>
          <w:p w14:paraId="1DA348B8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21-30</w:t>
            </w:r>
          </w:p>
        </w:tc>
        <w:tc>
          <w:tcPr>
            <w:tcW w:w="1957" w:type="dxa"/>
          </w:tcPr>
          <w:p w14:paraId="1C2978D0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1,4</w:t>
            </w:r>
          </w:p>
        </w:tc>
        <w:tc>
          <w:tcPr>
            <w:tcW w:w="2191" w:type="dxa"/>
          </w:tcPr>
          <w:p w14:paraId="7E0C7F5A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61-70</w:t>
            </w:r>
          </w:p>
        </w:tc>
        <w:tc>
          <w:tcPr>
            <w:tcW w:w="0" w:type="auto"/>
          </w:tcPr>
          <w:p w14:paraId="407E9DF3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2,2</w:t>
            </w:r>
          </w:p>
        </w:tc>
      </w:tr>
      <w:tr w:rsidR="009F44D1" w:rsidRPr="00842930" w14:paraId="7CE44498" w14:textId="77777777" w:rsidTr="00F82BD8">
        <w:trPr>
          <w:trHeight w:val="345"/>
        </w:trPr>
        <w:tc>
          <w:tcPr>
            <w:tcW w:w="2835" w:type="dxa"/>
          </w:tcPr>
          <w:p w14:paraId="0CC3052D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31-40</w:t>
            </w:r>
          </w:p>
        </w:tc>
        <w:tc>
          <w:tcPr>
            <w:tcW w:w="1957" w:type="dxa"/>
          </w:tcPr>
          <w:p w14:paraId="30AA4FB6" w14:textId="77777777" w:rsidR="009F44D1" w:rsidRPr="00842930" w:rsidRDefault="009F44D1" w:rsidP="00C71B6A">
            <w:pPr>
              <w:pStyle w:val="TableParagraph"/>
              <w:spacing w:line="291" w:lineRule="exact"/>
              <w:ind w:left="1099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1,6</w:t>
            </w:r>
          </w:p>
        </w:tc>
        <w:tc>
          <w:tcPr>
            <w:tcW w:w="2191" w:type="dxa"/>
          </w:tcPr>
          <w:p w14:paraId="10C0D415" w14:textId="77777777" w:rsidR="009F44D1" w:rsidRPr="00842930" w:rsidRDefault="009F44D1" w:rsidP="00C71B6A">
            <w:pPr>
              <w:pStyle w:val="TableParagraph"/>
              <w:spacing w:line="291" w:lineRule="exact"/>
              <w:ind w:left="169" w:right="162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более</w:t>
            </w:r>
            <w:proofErr w:type="spellEnd"/>
            <w:r w:rsidRPr="00842930">
              <w:rPr>
                <w:sz w:val="24"/>
                <w:szCs w:val="24"/>
              </w:rPr>
              <w:t xml:space="preserve"> 70</w:t>
            </w:r>
          </w:p>
        </w:tc>
        <w:tc>
          <w:tcPr>
            <w:tcW w:w="0" w:type="auto"/>
          </w:tcPr>
          <w:p w14:paraId="5094F0BC" w14:textId="77777777" w:rsidR="009F44D1" w:rsidRPr="00842930" w:rsidRDefault="009F44D1" w:rsidP="00C71B6A">
            <w:pPr>
              <w:pStyle w:val="TableParagraph"/>
              <w:spacing w:line="291" w:lineRule="exact"/>
              <w:ind w:left="1078" w:right="1069"/>
              <w:jc w:val="center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2,5</w:t>
            </w:r>
          </w:p>
        </w:tc>
      </w:tr>
    </w:tbl>
    <w:p w14:paraId="5C28756D" w14:textId="77777777" w:rsidR="009F44D1" w:rsidRPr="00842930" w:rsidRDefault="009F44D1" w:rsidP="009F44D1">
      <w:pPr>
        <w:pStyle w:val="ab"/>
        <w:spacing w:before="2"/>
        <w:ind w:left="0"/>
        <w:rPr>
          <w:sz w:val="24"/>
          <w:szCs w:val="24"/>
        </w:rPr>
      </w:pPr>
    </w:p>
    <w:p w14:paraId="172DBA54" w14:textId="77777777" w:rsidR="009F44D1" w:rsidRPr="00842930" w:rsidRDefault="009F44D1" w:rsidP="009F44D1">
      <w:pPr>
        <w:pStyle w:val="ab"/>
        <w:spacing w:after="9" w:line="276" w:lineRule="auto"/>
        <w:ind w:right="418" w:firstLine="566"/>
        <w:rPr>
          <w:sz w:val="24"/>
          <w:szCs w:val="24"/>
        </w:rPr>
      </w:pPr>
      <w:proofErr w:type="spellStart"/>
      <w:r w:rsidRPr="00842930">
        <w:rPr>
          <w:sz w:val="24"/>
          <w:szCs w:val="24"/>
        </w:rPr>
        <w:t>Кф</w:t>
      </w:r>
      <w:proofErr w:type="spellEnd"/>
      <w:r w:rsidRPr="00842930">
        <w:rPr>
          <w:sz w:val="24"/>
          <w:szCs w:val="24"/>
        </w:rPr>
        <w:t xml:space="preserve"> – коэффициент поправки, учитывающей фактическое состояние зеленых насаждений:</w:t>
      </w:r>
    </w:p>
    <w:tbl>
      <w:tblPr>
        <w:tblStyle w:val="TableNormal"/>
        <w:tblW w:w="94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1"/>
        <w:gridCol w:w="4602"/>
        <w:gridCol w:w="1998"/>
      </w:tblGrid>
      <w:tr w:rsidR="00842930" w:rsidRPr="00842930" w14:paraId="1F8D76D8" w14:textId="77777777" w:rsidTr="00F82BD8">
        <w:trPr>
          <w:trHeight w:val="553"/>
        </w:trPr>
        <w:tc>
          <w:tcPr>
            <w:tcW w:w="0" w:type="auto"/>
            <w:gridSpan w:val="2"/>
          </w:tcPr>
          <w:p w14:paraId="5051F94A" w14:textId="77777777" w:rsidR="009F44D1" w:rsidRPr="00842930" w:rsidRDefault="009F44D1" w:rsidP="00C71B6A">
            <w:pPr>
              <w:pStyle w:val="TableParagraph"/>
              <w:spacing w:before="162"/>
              <w:ind w:left="2011" w:right="2005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Состояние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зеленых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насаждений</w:t>
            </w:r>
            <w:proofErr w:type="spellEnd"/>
          </w:p>
        </w:tc>
        <w:tc>
          <w:tcPr>
            <w:tcW w:w="0" w:type="auto"/>
          </w:tcPr>
          <w:p w14:paraId="73D55E60" w14:textId="77777777" w:rsidR="009F44D1" w:rsidRPr="00842930" w:rsidRDefault="009F44D1" w:rsidP="00C71B6A">
            <w:pPr>
              <w:pStyle w:val="TableParagraph"/>
              <w:spacing w:line="291" w:lineRule="exact"/>
              <w:ind w:left="203" w:right="195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Значение</w:t>
            </w:r>
            <w:proofErr w:type="spellEnd"/>
          </w:p>
          <w:p w14:paraId="5B92888D" w14:textId="77777777" w:rsidR="009F44D1" w:rsidRPr="00842930" w:rsidRDefault="009F44D1" w:rsidP="00C71B6A">
            <w:pPr>
              <w:pStyle w:val="TableParagraph"/>
              <w:spacing w:before="44"/>
              <w:ind w:left="203" w:right="199"/>
              <w:jc w:val="center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коэффициента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Кф</w:t>
            </w:r>
            <w:proofErr w:type="spellEnd"/>
          </w:p>
        </w:tc>
      </w:tr>
      <w:tr w:rsidR="00842930" w:rsidRPr="00842930" w14:paraId="76556A1D" w14:textId="77777777" w:rsidTr="00F82BD8">
        <w:trPr>
          <w:trHeight w:val="1666"/>
        </w:trPr>
        <w:tc>
          <w:tcPr>
            <w:tcW w:w="0" w:type="auto"/>
          </w:tcPr>
          <w:p w14:paraId="11150C58" w14:textId="77777777" w:rsidR="009F44D1" w:rsidRPr="00842930" w:rsidRDefault="009F44D1" w:rsidP="00C71B6A">
            <w:pPr>
              <w:pStyle w:val="TableParagraph"/>
              <w:spacing w:line="278" w:lineRule="auto"/>
              <w:ind w:left="107" w:right="712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Условно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здоровые</w:t>
            </w:r>
            <w:proofErr w:type="spellEnd"/>
            <w:r w:rsidRPr="00842930">
              <w:rPr>
                <w:sz w:val="24"/>
                <w:szCs w:val="24"/>
              </w:rPr>
              <w:t xml:space="preserve"> (</w:t>
            </w:r>
            <w:proofErr w:type="spellStart"/>
            <w:r w:rsidRPr="00842930">
              <w:rPr>
                <w:sz w:val="24"/>
                <w:szCs w:val="24"/>
              </w:rPr>
              <w:t>хорошее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6F875792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12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</w:t>
            </w:r>
          </w:p>
          <w:p w14:paraId="36376072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повреждений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коры</w:t>
            </w:r>
            <w:proofErr w:type="spellEnd"/>
          </w:p>
        </w:tc>
        <w:tc>
          <w:tcPr>
            <w:tcW w:w="0" w:type="auto"/>
          </w:tcPr>
          <w:p w14:paraId="057BB82E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1,0</w:t>
            </w:r>
          </w:p>
        </w:tc>
      </w:tr>
      <w:tr w:rsidR="00842930" w:rsidRPr="00842930" w14:paraId="34693639" w14:textId="77777777" w:rsidTr="00F82BD8">
        <w:trPr>
          <w:trHeight w:val="1109"/>
        </w:trPr>
        <w:tc>
          <w:tcPr>
            <w:tcW w:w="0" w:type="auto"/>
          </w:tcPr>
          <w:p w14:paraId="45D4DD96" w14:textId="77777777" w:rsidR="009F44D1" w:rsidRPr="00842930" w:rsidRDefault="009F44D1" w:rsidP="00C71B6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Ослабленные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r w:rsidRPr="00842930">
              <w:rPr>
                <w:w w:val="95"/>
                <w:sz w:val="24"/>
                <w:szCs w:val="24"/>
              </w:rPr>
              <w:t>(</w:t>
            </w:r>
            <w:proofErr w:type="spellStart"/>
            <w:r w:rsidRPr="00842930">
              <w:rPr>
                <w:w w:val="95"/>
                <w:sz w:val="24"/>
                <w:szCs w:val="24"/>
              </w:rPr>
              <w:t>удовлетворительное</w:t>
            </w:r>
            <w:proofErr w:type="spellEnd"/>
            <w:r w:rsidRPr="00842930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245917F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122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Неравномерно развитая крона, наличие незначительных механических повреждений ствола и небольших</w:t>
            </w:r>
          </w:p>
          <w:p w14:paraId="11EB6BFD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дупел</w:t>
            </w:r>
            <w:proofErr w:type="spellEnd"/>
            <w:r w:rsidRPr="00842930">
              <w:rPr>
                <w:sz w:val="24"/>
                <w:szCs w:val="24"/>
              </w:rPr>
              <w:t xml:space="preserve">, </w:t>
            </w:r>
            <w:proofErr w:type="spellStart"/>
            <w:r w:rsidRPr="00842930">
              <w:rPr>
                <w:sz w:val="24"/>
                <w:szCs w:val="24"/>
              </w:rPr>
              <w:t>замедленный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рост</w:t>
            </w:r>
            <w:proofErr w:type="spellEnd"/>
          </w:p>
        </w:tc>
        <w:tc>
          <w:tcPr>
            <w:tcW w:w="0" w:type="auto"/>
          </w:tcPr>
          <w:p w14:paraId="0F9A7AE4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0,5</w:t>
            </w:r>
          </w:p>
        </w:tc>
      </w:tr>
      <w:tr w:rsidR="00842930" w:rsidRPr="00842930" w14:paraId="7D456C10" w14:textId="77777777" w:rsidTr="00F82BD8">
        <w:trPr>
          <w:trHeight w:val="832"/>
        </w:trPr>
        <w:tc>
          <w:tcPr>
            <w:tcW w:w="0" w:type="auto"/>
          </w:tcPr>
          <w:p w14:paraId="435207CB" w14:textId="77777777" w:rsidR="009F44D1" w:rsidRPr="00842930" w:rsidRDefault="009F44D1" w:rsidP="00C71B6A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Сильно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ослабленные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r w:rsidRPr="00842930">
              <w:rPr>
                <w:w w:val="95"/>
                <w:sz w:val="24"/>
                <w:szCs w:val="24"/>
              </w:rPr>
              <w:t>(</w:t>
            </w:r>
            <w:proofErr w:type="spellStart"/>
            <w:r w:rsidRPr="00842930">
              <w:rPr>
                <w:w w:val="95"/>
                <w:sz w:val="24"/>
                <w:szCs w:val="24"/>
              </w:rPr>
              <w:t>неудовлетворительное</w:t>
            </w:r>
            <w:proofErr w:type="spellEnd"/>
            <w:r w:rsidRPr="00842930">
              <w:rPr>
                <w:w w:val="95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D01BD7B" w14:textId="77777777" w:rsidR="009F44D1" w:rsidRPr="00842930" w:rsidRDefault="009F44D1" w:rsidP="00C71B6A">
            <w:pPr>
              <w:pStyle w:val="TableParagraph"/>
              <w:spacing w:line="291" w:lineRule="exact"/>
              <w:ind w:left="109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Слабо развитая крона, незначительный</w:t>
            </w:r>
          </w:p>
          <w:p w14:paraId="06CEDD25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867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>прирост однолетних побегов, искривленный ствол, наличие усыхающих или усохших ветвей, значительные механические повреждения ствола, наличие</w:t>
            </w:r>
          </w:p>
          <w:p w14:paraId="49069687" w14:textId="77777777" w:rsidR="009F44D1" w:rsidRPr="00842930" w:rsidRDefault="009F44D1" w:rsidP="00C71B6A">
            <w:pPr>
              <w:pStyle w:val="TableParagraph"/>
              <w:spacing w:before="5" w:line="340" w:lineRule="atLeast"/>
              <w:ind w:left="109" w:right="122"/>
              <w:rPr>
                <w:sz w:val="24"/>
                <w:szCs w:val="24"/>
                <w:lang w:val="ru-RU"/>
              </w:rPr>
            </w:pPr>
            <w:proofErr w:type="spellStart"/>
            <w:r w:rsidRPr="00842930">
              <w:rPr>
                <w:sz w:val="24"/>
                <w:szCs w:val="24"/>
              </w:rPr>
              <w:t>множественных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дупел</w:t>
            </w:r>
            <w:proofErr w:type="spellEnd"/>
          </w:p>
        </w:tc>
        <w:tc>
          <w:tcPr>
            <w:tcW w:w="0" w:type="auto"/>
          </w:tcPr>
          <w:p w14:paraId="1CC99AD4" w14:textId="77777777" w:rsidR="009F44D1" w:rsidRPr="00842930" w:rsidRDefault="009F44D1" w:rsidP="00C71B6A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t>0,3</w:t>
            </w:r>
          </w:p>
        </w:tc>
      </w:tr>
      <w:tr w:rsidR="009F44D1" w:rsidRPr="00842930" w14:paraId="2C3D791C" w14:textId="77777777" w:rsidTr="00F82BD8">
        <w:trPr>
          <w:trHeight w:val="832"/>
        </w:trPr>
        <w:tc>
          <w:tcPr>
            <w:tcW w:w="0" w:type="auto"/>
          </w:tcPr>
          <w:p w14:paraId="6B4F92BA" w14:textId="77777777" w:rsidR="009F44D1" w:rsidRPr="00842930" w:rsidRDefault="009F44D1" w:rsidP="00C71B6A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Подлежащие</w:t>
            </w:r>
            <w:proofErr w:type="spellEnd"/>
          </w:p>
          <w:p w14:paraId="66BCDF95" w14:textId="77777777" w:rsidR="009F44D1" w:rsidRPr="00842930" w:rsidRDefault="009F44D1" w:rsidP="00C71B6A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t>санитарной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рубке</w:t>
            </w:r>
            <w:proofErr w:type="spellEnd"/>
          </w:p>
        </w:tc>
        <w:tc>
          <w:tcPr>
            <w:tcW w:w="0" w:type="auto"/>
          </w:tcPr>
          <w:p w14:paraId="76DA3443" w14:textId="77777777" w:rsidR="009F44D1" w:rsidRPr="00842930" w:rsidRDefault="009F44D1" w:rsidP="00C71B6A">
            <w:pPr>
              <w:pStyle w:val="TableParagraph"/>
              <w:spacing w:line="276" w:lineRule="auto"/>
              <w:ind w:left="109" w:right="655"/>
              <w:rPr>
                <w:sz w:val="24"/>
                <w:szCs w:val="24"/>
                <w:lang w:val="ru-RU"/>
              </w:rPr>
            </w:pPr>
            <w:r w:rsidRPr="00842930">
              <w:rPr>
                <w:sz w:val="24"/>
                <w:szCs w:val="24"/>
                <w:lang w:val="ru-RU"/>
              </w:rPr>
              <w:t xml:space="preserve">Аварийные, сухостойные, </w:t>
            </w:r>
            <w:proofErr w:type="spellStart"/>
            <w:r w:rsidRPr="00842930">
              <w:rPr>
                <w:sz w:val="24"/>
                <w:szCs w:val="24"/>
                <w:lang w:val="ru-RU"/>
              </w:rPr>
              <w:t>фаутные</w:t>
            </w:r>
            <w:proofErr w:type="spellEnd"/>
            <w:r w:rsidRPr="00842930">
              <w:rPr>
                <w:sz w:val="24"/>
                <w:szCs w:val="24"/>
                <w:lang w:val="ru-RU"/>
              </w:rPr>
              <w:t xml:space="preserve"> деревья, с большим количеством усохших скелетных ветвей,</w:t>
            </w:r>
          </w:p>
          <w:p w14:paraId="2C13E614" w14:textId="77777777" w:rsidR="009F44D1" w:rsidRPr="00842930" w:rsidRDefault="009F44D1" w:rsidP="00C71B6A">
            <w:pPr>
              <w:pStyle w:val="TableParagraph"/>
              <w:ind w:left="109"/>
              <w:rPr>
                <w:sz w:val="24"/>
                <w:szCs w:val="24"/>
              </w:rPr>
            </w:pPr>
            <w:proofErr w:type="spellStart"/>
            <w:r w:rsidRPr="00842930">
              <w:rPr>
                <w:sz w:val="24"/>
                <w:szCs w:val="24"/>
              </w:rPr>
              <w:lastRenderedPageBreak/>
              <w:t>механических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повреждений</w:t>
            </w:r>
            <w:proofErr w:type="spellEnd"/>
            <w:r w:rsidRPr="00842930">
              <w:rPr>
                <w:sz w:val="24"/>
                <w:szCs w:val="24"/>
              </w:rPr>
              <w:t xml:space="preserve"> и </w:t>
            </w:r>
            <w:proofErr w:type="spellStart"/>
            <w:r w:rsidRPr="00842930">
              <w:rPr>
                <w:sz w:val="24"/>
                <w:szCs w:val="24"/>
              </w:rPr>
              <w:t>дупел</w:t>
            </w:r>
            <w:proofErr w:type="spellEnd"/>
          </w:p>
        </w:tc>
        <w:tc>
          <w:tcPr>
            <w:tcW w:w="0" w:type="auto"/>
          </w:tcPr>
          <w:p w14:paraId="126E4AEF" w14:textId="77777777" w:rsidR="009F44D1" w:rsidRPr="00842930" w:rsidRDefault="009F44D1" w:rsidP="00C71B6A">
            <w:pPr>
              <w:pStyle w:val="TableParagraph"/>
              <w:spacing w:line="286" w:lineRule="exact"/>
              <w:ind w:left="107"/>
              <w:rPr>
                <w:sz w:val="24"/>
                <w:szCs w:val="24"/>
              </w:rPr>
            </w:pPr>
            <w:r w:rsidRPr="00842930">
              <w:rPr>
                <w:sz w:val="24"/>
                <w:szCs w:val="24"/>
              </w:rPr>
              <w:lastRenderedPageBreak/>
              <w:t>0 (</w:t>
            </w:r>
            <w:proofErr w:type="spellStart"/>
            <w:r w:rsidRPr="00842930">
              <w:rPr>
                <w:sz w:val="24"/>
                <w:szCs w:val="24"/>
              </w:rPr>
              <w:t>не</w:t>
            </w:r>
            <w:proofErr w:type="spellEnd"/>
            <w:r w:rsidRPr="00842930">
              <w:rPr>
                <w:sz w:val="24"/>
                <w:szCs w:val="24"/>
              </w:rPr>
              <w:t xml:space="preserve"> </w:t>
            </w:r>
            <w:proofErr w:type="spellStart"/>
            <w:r w:rsidRPr="00842930">
              <w:rPr>
                <w:sz w:val="24"/>
                <w:szCs w:val="24"/>
              </w:rPr>
              <w:t>оценивается</w:t>
            </w:r>
            <w:proofErr w:type="spellEnd"/>
            <w:r w:rsidRPr="00842930">
              <w:rPr>
                <w:sz w:val="24"/>
                <w:szCs w:val="24"/>
              </w:rPr>
              <w:t>)</w:t>
            </w:r>
          </w:p>
        </w:tc>
      </w:tr>
    </w:tbl>
    <w:p w14:paraId="4D5BE92F" w14:textId="77777777" w:rsidR="009F44D1" w:rsidRPr="00842930" w:rsidRDefault="009F44D1" w:rsidP="009F44D1">
      <w:pPr>
        <w:pStyle w:val="ab"/>
        <w:ind w:left="0"/>
        <w:rPr>
          <w:sz w:val="24"/>
          <w:szCs w:val="24"/>
        </w:rPr>
      </w:pPr>
    </w:p>
    <w:p w14:paraId="5A0D8AE3" w14:textId="77777777" w:rsidR="009F44D1" w:rsidRPr="00842930" w:rsidRDefault="009F44D1" w:rsidP="009F44D1">
      <w:pPr>
        <w:pStyle w:val="ab"/>
        <w:spacing w:before="1"/>
        <w:ind w:left="799"/>
        <w:rPr>
          <w:sz w:val="24"/>
          <w:szCs w:val="24"/>
        </w:rPr>
      </w:pPr>
      <w:r w:rsidRPr="00842930">
        <w:rPr>
          <w:sz w:val="24"/>
          <w:szCs w:val="24"/>
        </w:rPr>
        <w:t>П - количество деревьев (шт.) одного вида.</w:t>
      </w:r>
    </w:p>
    <w:p w14:paraId="549605FF" w14:textId="77777777" w:rsidR="0073508F" w:rsidRPr="00842930" w:rsidRDefault="0073508F" w:rsidP="009F44D1">
      <w:pPr>
        <w:pStyle w:val="ab"/>
        <w:spacing w:before="1"/>
        <w:ind w:left="799"/>
        <w:rPr>
          <w:sz w:val="24"/>
          <w:szCs w:val="24"/>
        </w:rPr>
      </w:pPr>
    </w:p>
    <w:p w14:paraId="1A70F82E" w14:textId="77777777" w:rsidR="00894019" w:rsidRPr="00842930" w:rsidRDefault="00894019" w:rsidP="0073508F">
      <w:pPr>
        <w:spacing w:line="259" w:lineRule="auto"/>
        <w:jc w:val="right"/>
      </w:pPr>
    </w:p>
    <w:p w14:paraId="7AEDCFCE" w14:textId="77777777" w:rsidR="00D0485E" w:rsidRPr="00842930" w:rsidRDefault="00D0485E" w:rsidP="0073508F">
      <w:pPr>
        <w:spacing w:line="259" w:lineRule="auto"/>
        <w:jc w:val="right"/>
      </w:pPr>
    </w:p>
    <w:p w14:paraId="1049FC89" w14:textId="77777777" w:rsidR="0073508F" w:rsidRPr="00842930" w:rsidRDefault="0073508F" w:rsidP="0073508F">
      <w:pPr>
        <w:spacing w:line="259" w:lineRule="auto"/>
        <w:jc w:val="right"/>
      </w:pPr>
      <w:r w:rsidRPr="00842930">
        <w:t xml:space="preserve">  Приложение 10</w:t>
      </w:r>
    </w:p>
    <w:p w14:paraId="0169E06D" w14:textId="5E9A0B56" w:rsidR="0073508F" w:rsidRPr="00842930" w:rsidRDefault="0073508F" w:rsidP="0073508F">
      <w:pPr>
        <w:spacing w:line="269" w:lineRule="auto"/>
        <w:ind w:left="5664"/>
        <w:jc w:val="both"/>
        <w:rPr>
          <w:sz w:val="22"/>
        </w:rPr>
      </w:pPr>
      <w:r w:rsidRPr="00842930">
        <w:rPr>
          <w:sz w:val="22"/>
        </w:rPr>
        <w:t xml:space="preserve">к Административному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2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2"/>
        </w:rPr>
        <w:t>», утвержденному постановлением администрации от</w:t>
      </w:r>
      <w:r w:rsidR="00D0485E" w:rsidRPr="00842930">
        <w:rPr>
          <w:sz w:val="22"/>
        </w:rPr>
        <w:t xml:space="preserve"> </w:t>
      </w:r>
      <w:r w:rsidR="00BF296D">
        <w:rPr>
          <w:sz w:val="22"/>
        </w:rPr>
        <w:t>27.09.2021</w:t>
      </w:r>
      <w:r w:rsidR="00BF296D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BF296D">
        <w:rPr>
          <w:sz w:val="22"/>
        </w:rPr>
        <w:t>0</w:t>
      </w:r>
    </w:p>
    <w:p w14:paraId="55D3621B" w14:textId="77777777" w:rsidR="0073508F" w:rsidRPr="00842930" w:rsidRDefault="0073508F" w:rsidP="0073508F">
      <w:pPr>
        <w:ind w:left="5664"/>
        <w:jc w:val="both"/>
        <w:rPr>
          <w:sz w:val="22"/>
        </w:rPr>
      </w:pPr>
    </w:p>
    <w:p w14:paraId="29677B9B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Оценка жизнеспособности деревьев и правила их отбора и назначения к вырубке</w:t>
      </w:r>
    </w:p>
    <w:p w14:paraId="01FDA76E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ascii="Arial" w:eastAsia="Times New Roman" w:hAnsi="Arial" w:cs="Arial"/>
          <w:spacing w:val="2"/>
          <w:sz w:val="21"/>
          <w:szCs w:val="21"/>
        </w:rPr>
        <w:br/>
      </w:r>
      <w:r w:rsidRPr="00842930">
        <w:rPr>
          <w:rFonts w:eastAsia="Times New Roman"/>
          <w:spacing w:val="2"/>
        </w:rPr>
        <w:t xml:space="preserve">Состояние деревьев визуально определяется по сумме основных </w:t>
      </w:r>
      <w:proofErr w:type="spellStart"/>
      <w:r w:rsidRPr="00842930">
        <w:rPr>
          <w:rFonts w:eastAsia="Times New Roman"/>
          <w:spacing w:val="2"/>
        </w:rPr>
        <w:t>биоморфологических</w:t>
      </w:r>
      <w:proofErr w:type="spellEnd"/>
      <w:r w:rsidRPr="00842930">
        <w:rPr>
          <w:rFonts w:eastAsia="Times New Roman"/>
          <w:spacing w:val="2"/>
        </w:rPr>
        <w:t xml:space="preserve"> признаков, какими является густота кроны, ее </w:t>
      </w:r>
      <w:proofErr w:type="spellStart"/>
      <w:r w:rsidRPr="00842930">
        <w:rPr>
          <w:rFonts w:eastAsia="Times New Roman"/>
          <w:spacing w:val="2"/>
        </w:rPr>
        <w:t>облиственность</w:t>
      </w:r>
      <w:proofErr w:type="spellEnd"/>
      <w:r w:rsidRPr="00842930">
        <w:rPr>
          <w:rFonts w:eastAsia="Times New Roman"/>
          <w:spacing w:val="2"/>
        </w:rPr>
        <w:t xml:space="preserve"> или </w:t>
      </w:r>
      <w:proofErr w:type="spellStart"/>
      <w:r w:rsidRPr="00842930">
        <w:rPr>
          <w:rFonts w:eastAsia="Times New Roman"/>
          <w:spacing w:val="2"/>
        </w:rPr>
        <w:t>охвоенность</w:t>
      </w:r>
      <w:proofErr w:type="spellEnd"/>
      <w:r w:rsidRPr="00842930">
        <w:rPr>
          <w:rFonts w:eastAsia="Times New Roman"/>
          <w:spacing w:val="2"/>
        </w:rPr>
        <w:t xml:space="preserve">, соответствие размеров и цвета листьев и хвои и прироста побегов нормальным для данных видов и данного возраста деревьев, наличие или отсутствие отклонений в строении ствола, кроны, ветвей и побегов, </w:t>
      </w:r>
      <w:proofErr w:type="spellStart"/>
      <w:r w:rsidRPr="00842930">
        <w:rPr>
          <w:rFonts w:eastAsia="Times New Roman"/>
          <w:spacing w:val="2"/>
        </w:rPr>
        <w:t>суховершинность</w:t>
      </w:r>
      <w:proofErr w:type="spellEnd"/>
      <w:r w:rsidRPr="00842930">
        <w:rPr>
          <w:rFonts w:eastAsia="Times New Roman"/>
          <w:spacing w:val="2"/>
        </w:rPr>
        <w:t xml:space="preserve"> или наличие и доля сухих ветвей в кроне, целостность и состояние коры и </w:t>
      </w:r>
      <w:proofErr w:type="spellStart"/>
      <w:r w:rsidRPr="00842930">
        <w:rPr>
          <w:rFonts w:eastAsia="Times New Roman"/>
          <w:spacing w:val="2"/>
        </w:rPr>
        <w:t>луба.Дополнительными</w:t>
      </w:r>
      <w:proofErr w:type="spellEnd"/>
      <w:r w:rsidRPr="00842930">
        <w:rPr>
          <w:rFonts w:eastAsia="Times New Roman"/>
          <w:spacing w:val="2"/>
        </w:rPr>
        <w:t xml:space="preserve"> признаками является пораженность деревьев болезнями инфекционного и неинфекционного характера, поврежденность вредителями и другими негативными природными и антропогенными факторами среды.</w:t>
      </w:r>
    </w:p>
    <w:p w14:paraId="7B0CCA53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Оценка состояния деревьев проводится двумя способами, взаимно дополняющими друг друга. В городских насаждениях принято разделять деревья на три группы качественного состояния: - 1 - хорошее, 2 - удовлетворительное и 3 - неудовлетворительное.</w:t>
      </w:r>
      <w:r w:rsidRPr="00842930">
        <w:rPr>
          <w:rFonts w:eastAsia="Times New Roman"/>
          <w:spacing w:val="2"/>
        </w:rPr>
        <w:br/>
        <w:t>На основании действующих "Санитарных правил в лесах России" выделяют 6 категорий состояния (жизнеспособности) деревьев: 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 Критерии оценки состояния деревьев обоими способам и их сопоставимость представлены в табл.1.1.</w:t>
      </w:r>
    </w:p>
    <w:p w14:paraId="34BAC82B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При оценке состояния деревьев для принятия решения об их дальнейшей судьбе - назначению к вырубке или к пе</w:t>
      </w:r>
      <w:r w:rsidR="00941662" w:rsidRPr="00842930">
        <w:rPr>
          <w:rFonts w:eastAsia="Times New Roman"/>
          <w:spacing w:val="2"/>
        </w:rPr>
        <w:t xml:space="preserve">ресадке, в </w:t>
      </w:r>
      <w:proofErr w:type="spellStart"/>
      <w:r w:rsidR="00941662" w:rsidRPr="00842930">
        <w:rPr>
          <w:rFonts w:eastAsia="Times New Roman"/>
          <w:spacing w:val="2"/>
        </w:rPr>
        <w:t>перечетной</w:t>
      </w:r>
      <w:proofErr w:type="spellEnd"/>
      <w:r w:rsidR="00941662" w:rsidRPr="00842930">
        <w:rPr>
          <w:rFonts w:eastAsia="Times New Roman"/>
          <w:spacing w:val="2"/>
        </w:rPr>
        <w:t xml:space="preserve"> ведомости</w:t>
      </w:r>
      <w:r w:rsidRPr="00842930">
        <w:rPr>
          <w:rFonts w:eastAsia="Times New Roman"/>
          <w:spacing w:val="2"/>
        </w:rPr>
        <w:t xml:space="preserve"> указывают качественное состояние дерева (хорошее, удовлетворительнее и неудовлетворительное) и затем в скобках или в отдельной графе уточняют его характеристику, сообщая о дереве дополнительную информацию и обозначая его принадлежность к одной из 6 категорий состояния (1 - деревья без признаков ослабления, 2 - ослабленные, 3 - сильно ослабленные, 4 - усыхающие, 5 - сухостой текущего года (усохшие в текущем году), 6 - сухостой прошлых лет.</w:t>
      </w:r>
    </w:p>
    <w:p w14:paraId="7C9DE752" w14:textId="77777777" w:rsidR="0073508F" w:rsidRPr="00842930" w:rsidRDefault="0073508F" w:rsidP="0073508F">
      <w:pPr>
        <w:shd w:val="clear" w:color="auto" w:fill="FFFFFF"/>
        <w:ind w:firstLine="426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Такая дифференцированная и более подробная характеристика состояния (жизнеспособности) дерева позволит более обоснованно подойти к определению его будущей судьбы - назначению его к вырубке или к пересадке и необходимость проведения защитных мероприятий.</w:t>
      </w:r>
    </w:p>
    <w:p w14:paraId="50C01C7D" w14:textId="77777777" w:rsidR="0073508F" w:rsidRPr="00842930" w:rsidRDefault="0073508F" w:rsidP="0073508F">
      <w:pPr>
        <w:spacing w:after="225"/>
        <w:ind w:left="-1125"/>
        <w:textAlignment w:val="baseline"/>
        <w:outlineLvl w:val="3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lastRenderedPageBreak/>
        <w:t xml:space="preserve">                                  Таблица 1.1. Критерии оценки категорий состояния деревьев</w:t>
      </w:r>
    </w:p>
    <w:p w14:paraId="7511D03B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1.1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346"/>
        <w:gridCol w:w="496"/>
        <w:gridCol w:w="2043"/>
        <w:gridCol w:w="2902"/>
      </w:tblGrid>
      <w:tr w:rsidR="00842930" w:rsidRPr="00842930" w14:paraId="7FD788E7" w14:textId="77777777" w:rsidTr="00C71B6A">
        <w:trPr>
          <w:trHeight w:val="15"/>
        </w:trPr>
        <w:tc>
          <w:tcPr>
            <w:tcW w:w="2587" w:type="dxa"/>
            <w:hideMark/>
          </w:tcPr>
          <w:p w14:paraId="476E6C0E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hideMark/>
          </w:tcPr>
          <w:p w14:paraId="7234426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" w:type="dxa"/>
            <w:hideMark/>
          </w:tcPr>
          <w:p w14:paraId="59E46A25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957" w:type="dxa"/>
            <w:hideMark/>
          </w:tcPr>
          <w:p w14:paraId="2AC8E9AE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4" w:type="dxa"/>
            <w:hideMark/>
          </w:tcPr>
          <w:p w14:paraId="78B982B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73AD237F" w14:textId="77777777" w:rsidTr="0073508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C0693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Качественное состояние деревьев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84E43D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Основные признаки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4996D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Категория состояния (жизнеспособности) деревьев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EDD4F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Основные признаки</w:t>
            </w:r>
          </w:p>
        </w:tc>
      </w:tr>
      <w:tr w:rsidR="00842930" w:rsidRPr="00842930" w14:paraId="0821CB48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37AC7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Хорошее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DFDEF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здоровые, нормального развития, густо облиственные, окраска и величина листьев нормальные, заболеваний и повреждений вредителями нет, без механических повреждений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8A69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C673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Без признаков ослабления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3194B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Листва или хвоя зеленые нормальных размеров, крона густая нормальной формы и развития, прирост текущего года нормальный для данных вида, возраста, условий произрастания деревьев и сезонного периода, повреждения вредителями и поражение болезнями единичны или отсутствуют</w:t>
            </w:r>
          </w:p>
        </w:tc>
      </w:tr>
      <w:tr w:rsidR="00842930" w:rsidRPr="00842930" w14:paraId="274581D8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802FA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Удовлетвори-</w:t>
            </w:r>
            <w:r w:rsidRPr="00842930">
              <w:rPr>
                <w:rFonts w:eastAsia="Times New Roman"/>
              </w:rPr>
              <w:br/>
              <w:t>тельное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02AF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условно здоровые с неравномерно развитой кроной, недостаточно облиственные, заболевания и повреждения вредителями могут быть, но они в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CFE0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A9F8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Ослабленные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7968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или хвоя часто светлее обычного, крона </w:t>
            </w:r>
            <w:proofErr w:type="spellStart"/>
            <w:r w:rsidRPr="00842930">
              <w:rPr>
                <w:rFonts w:eastAsia="Times New Roman"/>
              </w:rPr>
              <w:t>слабоажурная</w:t>
            </w:r>
            <w:proofErr w:type="spellEnd"/>
            <w:r w:rsidRPr="00842930">
              <w:rPr>
                <w:rFonts w:eastAsia="Times New Roman"/>
              </w:rPr>
              <w:t>, прирост ослаблен по сравнению с нормальным, в кроне менее 25% сухих ветвей. Возможны признаки местного повреждения ствола и корневых лап, ветвей механические повреждения, единичные водяные побеги.</w:t>
            </w:r>
          </w:p>
        </w:tc>
      </w:tr>
      <w:tr w:rsidR="00842930" w:rsidRPr="00842930" w14:paraId="451CAD58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93110A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170B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начальной стадии, которые можно устранить, с наличием незначительных механических повреждений, не угрожающих их жизни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F072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D1829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Сильно ослабленные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B893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мельче или светлее обычной, хвоя светло-зеленая или сероватая матовая, крона </w:t>
            </w:r>
            <w:proofErr w:type="spellStart"/>
            <w:r w:rsidRPr="00842930">
              <w:rPr>
                <w:rFonts w:eastAsia="Times New Roman"/>
              </w:rPr>
              <w:t>изрежена</w:t>
            </w:r>
            <w:proofErr w:type="spellEnd"/>
            <w:r w:rsidRPr="00842930">
              <w:rPr>
                <w:rFonts w:eastAsia="Times New Roman"/>
              </w:rPr>
              <w:t xml:space="preserve">, сухих ветвей от 25 до - 50%, прирост уменьшен более чем наполовину по сравнению с нормальным. Часто </w:t>
            </w:r>
            <w:r w:rsidRPr="00842930">
              <w:rPr>
                <w:rFonts w:eastAsia="Times New Roman"/>
              </w:rPr>
              <w:lastRenderedPageBreak/>
              <w:t>имеются признаки повреждения болезнями и вредителями ствола, корневых лап, ветвей, хвои и листвы, в том числе, попытки или местные поселения стволовых вредителей, у лиственных деревьев часто водяные побеги на стволе и ветвях</w:t>
            </w:r>
          </w:p>
        </w:tc>
      </w:tr>
      <w:tr w:rsidR="00842930" w:rsidRPr="00842930" w14:paraId="26A5269C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32EE0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Неудовлетво</w:t>
            </w:r>
            <w:proofErr w:type="spellEnd"/>
            <w:r w:rsidRPr="00842930">
              <w:rPr>
                <w:rFonts w:eastAsia="Times New Roman"/>
              </w:rPr>
              <w:t>-</w:t>
            </w:r>
            <w:r w:rsidRPr="00842930">
              <w:rPr>
                <w:rFonts w:eastAsia="Times New Roman"/>
              </w:rPr>
              <w:br/>
            </w:r>
            <w:proofErr w:type="spellStart"/>
            <w:r w:rsidRPr="00842930">
              <w:rPr>
                <w:rFonts w:eastAsia="Times New Roman"/>
              </w:rPr>
              <w:t>рительное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E31D7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Крона слабо развита или </w:t>
            </w:r>
            <w:proofErr w:type="spellStart"/>
            <w:r w:rsidRPr="00842930">
              <w:rPr>
                <w:rFonts w:eastAsia="Times New Roman"/>
              </w:rPr>
              <w:t>изрежена</w:t>
            </w:r>
            <w:proofErr w:type="spellEnd"/>
            <w:r w:rsidRPr="00842930">
              <w:rPr>
                <w:rFonts w:eastAsia="Times New Roman"/>
              </w:rPr>
              <w:t xml:space="preserve">, возможна </w:t>
            </w:r>
            <w:proofErr w:type="spellStart"/>
            <w:r w:rsidRPr="00842930">
              <w:rPr>
                <w:rFonts w:eastAsia="Times New Roman"/>
              </w:rPr>
              <w:t>суховершинность</w:t>
            </w:r>
            <w:proofErr w:type="spellEnd"/>
            <w:r w:rsidRPr="00842930">
              <w:rPr>
                <w:rFonts w:eastAsia="Times New Roman"/>
              </w:rPr>
              <w:t xml:space="preserve"> и усыхание кроны более 75% (для ильмовых насаждений, пораженных голландской болезнью с усыханием кроны более 30% и менее если имеются входные и </w:t>
            </w:r>
            <w:proofErr w:type="spellStart"/>
            <w:r w:rsidRPr="00842930">
              <w:rPr>
                <w:rFonts w:eastAsia="Times New Roman"/>
              </w:rPr>
              <w:t>вылетные</w:t>
            </w:r>
            <w:proofErr w:type="spellEnd"/>
            <w:r w:rsidRPr="00842930">
              <w:rPr>
                <w:rFonts w:eastAsia="Times New Roman"/>
              </w:rPr>
              <w:t xml:space="preserve"> отверстия заболонников), имеются признаки заболеваний (дупла, обширные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EE800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1601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Усыхающие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EF40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мельче, светлее или желтее обычной, хвоя серая, желтоватая или желто-зеленая, часто преждевременно опадает или усыхает, крона сильно </w:t>
            </w:r>
            <w:proofErr w:type="spellStart"/>
            <w:r w:rsidRPr="00842930">
              <w:rPr>
                <w:rFonts w:eastAsia="Times New Roman"/>
              </w:rPr>
              <w:t>изрежена</w:t>
            </w:r>
            <w:proofErr w:type="spellEnd"/>
            <w:r w:rsidRPr="00842930">
              <w:rPr>
                <w:rFonts w:eastAsia="Times New Roman"/>
              </w:rPr>
              <w:t xml:space="preserve">, в кроне более 50% сухих ветвей, прирост текущего года сильно уменьшен или отсутствует.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842930">
              <w:rPr>
                <w:rFonts w:eastAsia="Times New Roman"/>
              </w:rPr>
              <w:t>сокотечение</w:t>
            </w:r>
            <w:proofErr w:type="spellEnd"/>
            <w:r w:rsidRPr="00842930">
              <w:rPr>
                <w:rFonts w:eastAsia="Times New Roman"/>
              </w:rPr>
              <w:t xml:space="preserve">, буровая мука и опилки, насекомые на коре, под корой и в древесине); у лиственных деревьев </w:t>
            </w:r>
            <w:proofErr w:type="gramStart"/>
            <w:r w:rsidRPr="00842930">
              <w:rPr>
                <w:rFonts w:eastAsia="Times New Roman"/>
              </w:rPr>
              <w:t>обильные водяные побеги</w:t>
            </w:r>
            <w:proofErr w:type="gramEnd"/>
            <w:r w:rsidRPr="00842930">
              <w:rPr>
                <w:rFonts w:eastAsia="Times New Roman"/>
              </w:rPr>
              <w:t xml:space="preserve"> иногда усохшие или усыхающие</w:t>
            </w:r>
          </w:p>
        </w:tc>
      </w:tr>
      <w:tr w:rsidR="00842930" w:rsidRPr="00842930" w14:paraId="7D8597BF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6F5A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9FBD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сухобочины</w:t>
            </w:r>
            <w:proofErr w:type="spellEnd"/>
            <w:r w:rsidRPr="00842930">
              <w:rPr>
                <w:rFonts w:eastAsia="Times New Roman"/>
              </w:rPr>
              <w:t xml:space="preserve">, табачные сучки и пр.) и признаки заселения стволовыми вредителями, могут </w:t>
            </w:r>
            <w:r w:rsidRPr="00842930">
              <w:rPr>
                <w:rFonts w:eastAsia="Times New Roman"/>
              </w:rPr>
              <w:lastRenderedPageBreak/>
              <w:t>быть значительные механические повреждения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FB64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0CB2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Сухостой текущего года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DD58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сохранились. На стволе, </w:t>
            </w:r>
            <w:r w:rsidRPr="00842930">
              <w:rPr>
                <w:rFonts w:eastAsia="Times New Roman"/>
              </w:rPr>
              <w:lastRenderedPageBreak/>
              <w:t xml:space="preserve">ветвях и корневых лапах часто признаки заселения стволовыми вредителями или их </w:t>
            </w:r>
            <w:proofErr w:type="spellStart"/>
            <w:r w:rsidRPr="00842930">
              <w:rPr>
                <w:rFonts w:eastAsia="Times New Roman"/>
              </w:rPr>
              <w:t>вылетные</w:t>
            </w:r>
            <w:proofErr w:type="spellEnd"/>
            <w:r w:rsidRPr="00842930">
              <w:rPr>
                <w:rFonts w:eastAsia="Times New Roman"/>
              </w:rPr>
              <w:t xml:space="preserve"> отверстия</w:t>
            </w:r>
          </w:p>
        </w:tc>
      </w:tr>
      <w:tr w:rsidR="00842930" w:rsidRPr="00842930" w14:paraId="6E7EF3A6" w14:textId="77777777" w:rsidTr="0073508F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B7652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6EC0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A746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8090E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Сухостой прошлых лет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4911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Листва и хвоя осыпалась или сохранилась лишь частично, мелкие веточки и часть ветвей опали, кора разрушена или опала на большей части ствола. На стволе и ветвях имеются </w:t>
            </w:r>
            <w:proofErr w:type="spellStart"/>
            <w:r w:rsidRPr="00842930">
              <w:rPr>
                <w:rFonts w:eastAsia="Times New Roman"/>
              </w:rPr>
              <w:t>вылетные</w:t>
            </w:r>
            <w:proofErr w:type="spellEnd"/>
            <w:r w:rsidRPr="00842930">
              <w:rPr>
                <w:rFonts w:eastAsia="Times New Roman"/>
              </w:rPr>
              <w:t xml:space="preserve"> отверстия насекомых, под корой - обильная буровая мука и грибница дереворазрушающих грибов</w:t>
            </w:r>
          </w:p>
        </w:tc>
      </w:tr>
    </w:tbl>
    <w:p w14:paraId="17560E7C" w14:textId="77777777" w:rsidR="0073508F" w:rsidRPr="00842930" w:rsidRDefault="0073508F" w:rsidP="0073508F">
      <w:pPr>
        <w:shd w:val="clear" w:color="auto" w:fill="FFFFFF"/>
        <w:spacing w:before="375" w:after="225"/>
        <w:jc w:val="center"/>
        <w:textAlignment w:val="baseline"/>
        <w:outlineLvl w:val="2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Критерии отбора и назначения деревьев к вырубке</w:t>
      </w:r>
      <w:r w:rsidR="00894019" w:rsidRPr="00842930">
        <w:rPr>
          <w:rFonts w:eastAsia="Times New Roman"/>
          <w:spacing w:val="2"/>
        </w:rPr>
        <w:t>.</w:t>
      </w:r>
    </w:p>
    <w:p w14:paraId="5B76632B" w14:textId="77777777" w:rsidR="0073508F" w:rsidRPr="00842930" w:rsidRDefault="0073508F" w:rsidP="0073508F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Вырубка деревьев относится к санитарно-оздоровительным мероприятиям, ее выполнение обязательно по отношению к деревьям по показаниям их состояния, поврежденности, отклонениям в развитии, положении и строении ствола и кроны, опасности для окружающих насаждений, населения, строений и сооружений и невозможности выполнять экологические и эстетические функции.</w:t>
      </w:r>
    </w:p>
    <w:p w14:paraId="67C74455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Вырубке подлежат:</w:t>
      </w:r>
    </w:p>
    <w:p w14:paraId="6295574E" w14:textId="77777777" w:rsidR="00894019" w:rsidRPr="00842930" w:rsidRDefault="0073508F" w:rsidP="00894019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- деревья неудовлетворительного состояния, утратившие жизнеспособность, декоративность и другие полезные свойства и относящиеся к категориям 4 - усыхающих, 5 - сухостоя текущего года (усохших в текущем году), 6 - сухостоя прошлых лет,</w:t>
      </w:r>
      <w:r w:rsidRPr="00842930">
        <w:rPr>
          <w:rFonts w:eastAsia="Times New Roman"/>
          <w:spacing w:val="2"/>
        </w:rPr>
        <w:br/>
        <w:t>- деревья, которые представляют опасность как аварийные,</w:t>
      </w:r>
      <w:r w:rsidRPr="00842930">
        <w:rPr>
          <w:rFonts w:eastAsia="Times New Roman"/>
          <w:spacing w:val="2"/>
        </w:rPr>
        <w:br/>
        <w:t>- деревья, пораженные опасными болезнями и вредителями.</w:t>
      </w:r>
      <w:r w:rsidRPr="00842930">
        <w:rPr>
          <w:rFonts w:eastAsia="Times New Roman"/>
          <w:spacing w:val="2"/>
        </w:rPr>
        <w:br/>
        <w:t>Все категории деревьев определяются по визуальным признакам.</w:t>
      </w:r>
      <w:r w:rsidRPr="00842930">
        <w:rPr>
          <w:rFonts w:eastAsia="Times New Roman"/>
          <w:spacing w:val="2"/>
        </w:rPr>
        <w:br/>
        <w:t>Оценку состояния хвойных видов древесных растений (кроме лиственницы) можно проводить круглогодично. Оценку состояния деревьев лиственных видов древесных растений и лиственницы следует проводить в период вегетации после полного завершения распускания листьев (и хвои лиственницы) в сроки, соответствующие фенологии видов рано- и поздно распускающих листву деревьев: например, для тополя, ивы, березы, клена с середины мая, а для липы, дуба поздней формы и ясеня с конца мая - начала июня.</w:t>
      </w:r>
      <w:r w:rsidRPr="00842930">
        <w:rPr>
          <w:rFonts w:eastAsia="Times New Roman"/>
          <w:spacing w:val="2"/>
        </w:rPr>
        <w:br/>
      </w:r>
      <w:r w:rsidR="00894019" w:rsidRPr="00842930">
        <w:rPr>
          <w:rFonts w:eastAsia="Times New Roman"/>
          <w:spacing w:val="2"/>
        </w:rPr>
        <w:t xml:space="preserve">     </w:t>
      </w:r>
      <w:r w:rsidRPr="00842930">
        <w:rPr>
          <w:rFonts w:eastAsia="Times New Roman"/>
          <w:spacing w:val="2"/>
        </w:rPr>
        <w:t xml:space="preserve"> Показатели для представления к вырубке деревьев неудовлетворительного состояния (4 - усыхающих, 5 - сухостоя текущего года (усохших в текущем году), 6 - сухостоя прошлых </w:t>
      </w:r>
      <w:r w:rsidRPr="00842930">
        <w:rPr>
          <w:rFonts w:eastAsia="Times New Roman"/>
          <w:spacing w:val="2"/>
        </w:rPr>
        <w:lastRenderedPageBreak/>
        <w:t>лет) приведены в табл.1.1, где описаны основные визуальные признаки для оценки состояния этих деревьев и отнесения их к одной из названных категорий состояния.</w:t>
      </w:r>
      <w:r w:rsidRPr="00842930">
        <w:rPr>
          <w:rFonts w:eastAsia="Times New Roman"/>
          <w:spacing w:val="2"/>
        </w:rPr>
        <w:br/>
        <w:t>Показатели для представления к вырубке аварийных деревьев по отклонениям в развитии, положении и строении ствола и кроны и по особенностям своего местоположения, представляющих опасность для населения и окружающих строений и сооружений, приведены в табл.2.1.</w:t>
      </w:r>
    </w:p>
    <w:p w14:paraId="164330CB" w14:textId="77777777" w:rsidR="0073508F" w:rsidRPr="00842930" w:rsidRDefault="00894019" w:rsidP="00894019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</w:t>
      </w:r>
      <w:r w:rsidR="0073508F" w:rsidRPr="00842930">
        <w:rPr>
          <w:rFonts w:eastAsia="Times New Roman"/>
          <w:spacing w:val="2"/>
        </w:rPr>
        <w:t>В особых случаях, например, 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вместо отвода их в рубку могут быть назначены по отношению к ним защитные мероприятия.</w:t>
      </w:r>
      <w:r w:rsidR="0073508F" w:rsidRPr="00842930">
        <w:rPr>
          <w:rFonts w:eastAsia="Times New Roman"/>
          <w:spacing w:val="2"/>
        </w:rPr>
        <w:br/>
        <w:t xml:space="preserve">Под защитными мероприятиями по отношению к аварийным деревьям подразумевается санитарная и формовочная глубокая обрезка их кроны, </w:t>
      </w:r>
      <w:proofErr w:type="spellStart"/>
      <w:r w:rsidR="0073508F" w:rsidRPr="00842930">
        <w:rPr>
          <w:rFonts w:eastAsia="Times New Roman"/>
          <w:spacing w:val="2"/>
        </w:rPr>
        <w:t>разреживание</w:t>
      </w:r>
      <w:proofErr w:type="spellEnd"/>
      <w:r w:rsidR="0073508F" w:rsidRPr="00842930">
        <w:rPr>
          <w:rFonts w:eastAsia="Times New Roman"/>
          <w:spacing w:val="2"/>
        </w:rPr>
        <w:t xml:space="preserve"> и переформирование загущенных насаждений с целью улучшения световой обстановки для остающихся деревьев, которая будет способствовать гармоничному развитию их кроны и препятствовать дальнейшему наклону ствола, механическое укрепление (подпорка и проч.) стволов и ветвей, лечение дупел.          </w:t>
      </w:r>
    </w:p>
    <w:p w14:paraId="2AB38CFA" w14:textId="77777777" w:rsidR="0073508F" w:rsidRPr="00842930" w:rsidRDefault="0073508F" w:rsidP="0073508F">
      <w:pPr>
        <w:spacing w:after="225"/>
        <w:textAlignment w:val="baseline"/>
        <w:outlineLvl w:val="3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Таблица 2.1. Показания для назначения к вырубке или для проведения защитных                мероприятий деревьев, представляющих опасность для населения и окружающих строений и сооружений</w:t>
      </w:r>
    </w:p>
    <w:p w14:paraId="45341342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2.1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3436"/>
        <w:gridCol w:w="2673"/>
      </w:tblGrid>
      <w:tr w:rsidR="00842930" w:rsidRPr="00842930" w14:paraId="188D5153" w14:textId="77777777" w:rsidTr="00C71B6A">
        <w:trPr>
          <w:trHeight w:val="15"/>
        </w:trPr>
        <w:tc>
          <w:tcPr>
            <w:tcW w:w="5359" w:type="dxa"/>
            <w:hideMark/>
          </w:tcPr>
          <w:p w14:paraId="79D3ACE8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805" w:type="dxa"/>
            <w:hideMark/>
          </w:tcPr>
          <w:p w14:paraId="489D29A1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326" w:type="dxa"/>
            <w:hideMark/>
          </w:tcPr>
          <w:p w14:paraId="5052EE5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2DFFB014" w14:textId="77777777" w:rsidTr="00C71B6A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5A3F7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Категории деревьев</w:t>
            </w:r>
          </w:p>
        </w:tc>
        <w:tc>
          <w:tcPr>
            <w:tcW w:w="8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FE0CB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мероприятий</w:t>
            </w:r>
          </w:p>
        </w:tc>
      </w:tr>
      <w:tr w:rsidR="00842930" w:rsidRPr="00842930" w14:paraId="2FFB8EEB" w14:textId="77777777" w:rsidTr="0073508F">
        <w:tc>
          <w:tcPr>
            <w:tcW w:w="53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12B686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F1028D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 деревьев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BCD31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007B5437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6971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 всех категорий состояния с раскидистой или асимметричной кроной с отдельными или многочисленными усохшими и сломленными крупными фрагментами кроны (вершинами, скелетными ветвями и проч.), не устойчивые к сильным шквалистым ветрам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F901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Высоковозрастные</w:t>
            </w:r>
            <w:proofErr w:type="spellEnd"/>
            <w:r w:rsidRPr="00842930">
              <w:rPr>
                <w:rFonts w:eastAsia="Times New Roman"/>
              </w:rPr>
              <w:t xml:space="preserve"> (старые и перестойные) крупногабаритные деревья с усохшими, надломленными крупными ветвями с диаметром более 8 см или с сухими ветвями любых размеров, составляющими более четверти кроны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7C5C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Средневозрастные и молодые деревья, способные восстановить крону после глубокой санитарной и формовочной обрезки</w:t>
            </w:r>
          </w:p>
        </w:tc>
      </w:tr>
      <w:tr w:rsidR="00842930" w:rsidRPr="00842930" w14:paraId="7E528F74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A6B4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Деревья с признаками поражения </w:t>
            </w:r>
            <w:proofErr w:type="spellStart"/>
            <w:r w:rsidRPr="00842930">
              <w:rPr>
                <w:rFonts w:eastAsia="Times New Roman"/>
              </w:rPr>
              <w:t>гнилевыми</w:t>
            </w:r>
            <w:proofErr w:type="spellEnd"/>
            <w:r w:rsidRPr="00842930">
              <w:rPr>
                <w:rFonts w:eastAsia="Times New Roman"/>
              </w:rPr>
              <w:t xml:space="preserve"> болезнями, нарушающие прочность древесины и повышающего их </w:t>
            </w:r>
            <w:proofErr w:type="spellStart"/>
            <w:r w:rsidRPr="00842930">
              <w:rPr>
                <w:rFonts w:eastAsia="Times New Roman"/>
              </w:rPr>
              <w:t>буреломность</w:t>
            </w:r>
            <w:proofErr w:type="spellEnd"/>
            <w:r w:rsidRPr="00842930">
              <w:rPr>
                <w:rFonts w:eastAsia="Times New Roman"/>
              </w:rPr>
              <w:t xml:space="preserve"> и </w:t>
            </w:r>
            <w:proofErr w:type="spellStart"/>
            <w:r w:rsidRPr="00842930">
              <w:rPr>
                <w:rFonts w:eastAsia="Times New Roman"/>
              </w:rPr>
              <w:lastRenderedPageBreak/>
              <w:t>ветровальность</w:t>
            </w:r>
            <w:proofErr w:type="spellEnd"/>
            <w:r w:rsidRPr="00842930">
              <w:rPr>
                <w:rFonts w:eastAsia="Times New Roman"/>
              </w:rPr>
              <w:t xml:space="preserve"> (см. также табл.2.2)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1ECC4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 xml:space="preserve">Поражение </w:t>
            </w:r>
            <w:proofErr w:type="spellStart"/>
            <w:r w:rsidRPr="00842930">
              <w:rPr>
                <w:rFonts w:eastAsia="Times New Roman"/>
              </w:rPr>
              <w:t>гнилями</w:t>
            </w:r>
            <w:proofErr w:type="spellEnd"/>
            <w:r w:rsidRPr="00842930">
              <w:rPr>
                <w:rFonts w:eastAsia="Times New Roman"/>
              </w:rPr>
              <w:t xml:space="preserve"> в сильной степени, с наличием плодовых тел дереворазрушающих грибов, с крупными дуплами, </w:t>
            </w:r>
            <w:proofErr w:type="spellStart"/>
            <w:r w:rsidRPr="00842930">
              <w:rPr>
                <w:rFonts w:eastAsia="Times New Roman"/>
              </w:rPr>
              <w:lastRenderedPageBreak/>
              <w:t>сухобочинами</w:t>
            </w:r>
            <w:proofErr w:type="spellEnd"/>
            <w:r w:rsidRPr="00842930">
              <w:rPr>
                <w:rFonts w:eastAsia="Times New Roman"/>
              </w:rPr>
              <w:t>, усохшими скелетными ветвями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4F11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 xml:space="preserve">Поражение </w:t>
            </w:r>
            <w:proofErr w:type="spellStart"/>
            <w:r w:rsidRPr="00842930">
              <w:rPr>
                <w:rFonts w:eastAsia="Times New Roman"/>
              </w:rPr>
              <w:t>гнилями</w:t>
            </w:r>
            <w:proofErr w:type="spellEnd"/>
            <w:r w:rsidRPr="00842930">
              <w:rPr>
                <w:rFonts w:eastAsia="Times New Roman"/>
              </w:rPr>
              <w:t xml:space="preserve"> в начальных стадиях развития</w:t>
            </w:r>
          </w:p>
        </w:tc>
      </w:tr>
      <w:tr w:rsidR="00842930" w:rsidRPr="00842930" w14:paraId="3950A9D1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65A4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Деревья с наклоном ствола, образовавшимся из-за недостатка освещения или </w:t>
            </w:r>
            <w:proofErr w:type="spellStart"/>
            <w:r w:rsidRPr="00842930">
              <w:rPr>
                <w:rFonts w:eastAsia="Times New Roman"/>
              </w:rPr>
              <w:t>загущенности</w:t>
            </w:r>
            <w:proofErr w:type="spellEnd"/>
            <w:r w:rsidRPr="00842930">
              <w:rPr>
                <w:rFonts w:eastAsia="Times New Roman"/>
              </w:rPr>
              <w:t xml:space="preserve"> насаждений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135A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Угол наклона ствола равен и более 45 градусов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4DAF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Угол наклона ствола менее 45 градусов</w:t>
            </w:r>
          </w:p>
        </w:tc>
      </w:tr>
      <w:tr w:rsidR="00842930" w:rsidRPr="00842930" w14:paraId="4ACF4BCC" w14:textId="77777777" w:rsidTr="0073508F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F955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Деревья, расположенные на расстоянии менее 5 м к строениям и сооружениям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0D8F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В соответствии со </w:t>
            </w:r>
            <w:proofErr w:type="spellStart"/>
            <w:r w:rsidRPr="00842930">
              <w:rPr>
                <w:rFonts w:eastAsia="Times New Roman"/>
              </w:rPr>
              <w:t>СНИПом</w:t>
            </w:r>
            <w:proofErr w:type="spellEnd"/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12618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</w:tbl>
    <w:p w14:paraId="0D9BAC4D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br/>
      </w:r>
      <w:r w:rsidR="00C71B6A" w:rsidRPr="00842930">
        <w:rPr>
          <w:rFonts w:eastAsia="Times New Roman"/>
          <w:spacing w:val="2"/>
        </w:rPr>
        <w:t xml:space="preserve">           </w:t>
      </w:r>
      <w:r w:rsidRPr="00842930">
        <w:rPr>
          <w:rFonts w:eastAsia="Times New Roman"/>
          <w:spacing w:val="2"/>
        </w:rPr>
        <w:t xml:space="preserve">Показатели для выделения, отвода и назначение к вырубке деревьев, пораженных опасными болезнями и вредителями, приведены в табл.2.2. и 2.3. В таблицах указаны </w:t>
      </w:r>
      <w:proofErr w:type="gramStart"/>
      <w:r w:rsidRPr="00842930">
        <w:rPr>
          <w:rFonts w:eastAsia="Times New Roman"/>
          <w:spacing w:val="2"/>
        </w:rPr>
        <w:t>условия</w:t>
      </w:r>
      <w:proofErr w:type="gramEnd"/>
      <w:r w:rsidRPr="00842930">
        <w:rPr>
          <w:rFonts w:eastAsia="Times New Roman"/>
          <w:spacing w:val="2"/>
        </w:rPr>
        <w:t xml:space="preserve"> определяющие вырубку и срочное удаление деревьев из насаждений или необходимость применения интенсивных защитных мероприятий.</w:t>
      </w:r>
      <w:r w:rsidRPr="00842930">
        <w:rPr>
          <w:rFonts w:eastAsia="Times New Roman"/>
          <w:spacing w:val="2"/>
        </w:rPr>
        <w:br/>
        <w:t>Под интенсивными защитными мероприятиями в данном случае подразумевается комплекс мероприятий, с помощью которых возможно сохранение жизни этих деревьев на длительное время.</w:t>
      </w:r>
    </w:p>
    <w:p w14:paraId="282DBBA0" w14:textId="77777777" w:rsidR="00C71B6A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    </w:t>
      </w:r>
      <w:r w:rsidR="0073508F" w:rsidRPr="00842930">
        <w:rPr>
          <w:rFonts w:eastAsia="Times New Roman"/>
          <w:spacing w:val="2"/>
        </w:rPr>
        <w:t>К вырубке назначаются деревья любых категорий состояния, пораженные опасными болезнями или поврежденные (заселенные) вредителями в степени, не совместимой с длительным сохранением их жизнеспособности, а также представляющие опасность как источник распространения возбудителей болезней или расселения вредителей.</w:t>
      </w:r>
      <w:r w:rsidR="0073508F" w:rsidRPr="00842930">
        <w:rPr>
          <w:rFonts w:eastAsia="Times New Roman"/>
          <w:spacing w:val="2"/>
        </w:rPr>
        <w:br/>
        <w:t>При реконструкции и капитальном ремонте насаждений на озелененных территориях при высокой первоначальной ценности таких деревьев и возможности их оставления на прежних местах произрастания, при определенных условиях вместо отвода их в рубку могут быть назначены по отношению к ним интенсивные защитные мероприятия.</w:t>
      </w:r>
      <w:r w:rsidR="0073508F" w:rsidRPr="00842930">
        <w:rPr>
          <w:rFonts w:eastAsia="Times New Roman"/>
          <w:spacing w:val="2"/>
        </w:rPr>
        <w:br/>
        <w:t>Интенсивные защитные мероприятия целесообразно применять для деревьев хорошего (1 категория состояния) или удовлетворительного состояния (2 и 3-я категории) при условии возможности их сохранения (оставления) на месте. Их пересадка на новые места не рекомендуется, так как пораженные опасными болезнями и заселенные опасными вредителями деревья, как правило, ее не выдерживают и, кроме того, на новых местах при неполном уничтожении опасных вредителей и возбудителей болезней будет сохраняться возможность их распространения.</w:t>
      </w:r>
    </w:p>
    <w:p w14:paraId="7D839EB2" w14:textId="77777777" w:rsidR="0073508F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   </w:t>
      </w:r>
      <w:r w:rsidR="0073508F" w:rsidRPr="00842930">
        <w:rPr>
          <w:rFonts w:eastAsia="Times New Roman"/>
          <w:spacing w:val="2"/>
        </w:rPr>
        <w:t>Таблица 2.2. Показания для назначения к вырубке или для проведения защитных мероприятий деревьев, пораженных опасными инфекционными болезнями</w:t>
      </w:r>
    </w:p>
    <w:p w14:paraId="3D6C0DFF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2.2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2127"/>
        <w:gridCol w:w="1892"/>
        <w:gridCol w:w="2058"/>
        <w:gridCol w:w="1980"/>
      </w:tblGrid>
      <w:tr w:rsidR="00842930" w:rsidRPr="00842930" w14:paraId="07315BD9" w14:textId="77777777" w:rsidTr="00C71B6A">
        <w:trPr>
          <w:trHeight w:val="15"/>
        </w:trPr>
        <w:tc>
          <w:tcPr>
            <w:tcW w:w="2218" w:type="dxa"/>
            <w:hideMark/>
          </w:tcPr>
          <w:p w14:paraId="7561C8E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4364200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hideMark/>
          </w:tcPr>
          <w:p w14:paraId="732D80A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066" w:type="dxa"/>
            <w:hideMark/>
          </w:tcPr>
          <w:p w14:paraId="33AEB91A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881" w:type="dxa"/>
            <w:hideMark/>
          </w:tcPr>
          <w:p w14:paraId="50FFFA4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17B63FBC" w14:textId="77777777" w:rsidTr="00C71B6A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5672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Типы болезней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A194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Наименования болезней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76AD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Повреждаемые виды растений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9A11B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мероприятий</w:t>
            </w:r>
          </w:p>
        </w:tc>
      </w:tr>
      <w:tr w:rsidR="00842930" w:rsidRPr="00842930" w14:paraId="2941C27B" w14:textId="77777777" w:rsidTr="0073508F">
        <w:tc>
          <w:tcPr>
            <w:tcW w:w="22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7C83E" w14:textId="77777777" w:rsidR="00C71B6A" w:rsidRPr="00842930" w:rsidRDefault="00C71B6A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9CE29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6DA5A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39846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56649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072F9C01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EB8D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lastRenderedPageBreak/>
              <w:t>Сосудистые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6910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Голландская болезнь (</w:t>
            </w:r>
            <w:proofErr w:type="spellStart"/>
            <w:r w:rsidRPr="00842930">
              <w:rPr>
                <w:rFonts w:eastAsia="Times New Roman"/>
              </w:rPr>
              <w:t>офиостомоз</w:t>
            </w:r>
            <w:proofErr w:type="spellEnd"/>
            <w:r w:rsidRPr="00842930">
              <w:rPr>
                <w:rFonts w:eastAsia="Times New Roman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6DA3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Вяз гладкий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D4E1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более трети кроны и при заселении ствола заболонниками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18819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одиночных пораженных ветвях и при отсутствии заселения деревьев заболонниками</w:t>
            </w:r>
          </w:p>
        </w:tc>
      </w:tr>
      <w:tr w:rsidR="00842930" w:rsidRPr="00842930" w14:paraId="3039F5B7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807D4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3A98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Вилт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B362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Клен остролистный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919B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B2C2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болезнью менее трети кроны</w:t>
            </w:r>
          </w:p>
        </w:tc>
      </w:tr>
      <w:tr w:rsidR="00842930" w:rsidRPr="00842930" w14:paraId="5A72FA54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438A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Некрозно</w:t>
            </w:r>
            <w:proofErr w:type="spellEnd"/>
            <w:r w:rsidRPr="00842930">
              <w:rPr>
                <w:rFonts w:eastAsia="Times New Roman"/>
              </w:rPr>
              <w:t>-</w:t>
            </w:r>
            <w:r w:rsidRPr="00842930">
              <w:rPr>
                <w:rFonts w:eastAsia="Times New Roman"/>
              </w:rPr>
              <w:br/>
              <w:t>раковые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D7FC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Инфекционное усыхание (</w:t>
            </w:r>
            <w:proofErr w:type="spellStart"/>
            <w:r w:rsidRPr="00842930">
              <w:rPr>
                <w:rFonts w:eastAsia="Times New Roman"/>
              </w:rPr>
              <w:t>стигминиоз</w:t>
            </w:r>
            <w:proofErr w:type="spellEnd"/>
            <w:r w:rsidRPr="00842930">
              <w:rPr>
                <w:rFonts w:eastAsia="Times New Roman"/>
              </w:rPr>
              <w:t xml:space="preserve">, </w:t>
            </w:r>
            <w:proofErr w:type="spellStart"/>
            <w:r w:rsidRPr="00842930">
              <w:rPr>
                <w:rFonts w:eastAsia="Times New Roman"/>
              </w:rPr>
              <w:t>тиростромоз</w:t>
            </w:r>
            <w:proofErr w:type="spellEnd"/>
            <w:r w:rsidRPr="00842930">
              <w:rPr>
                <w:rFonts w:eastAsia="Times New Roman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D03B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Липа, вяз мелколистный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3487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множественных ран на стволах и поражении болезнью 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FA25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отсутствии или одиночных ранах на стволе и поражении болезнью более трети кроны</w:t>
            </w:r>
          </w:p>
        </w:tc>
      </w:tr>
      <w:tr w:rsidR="00842930" w:rsidRPr="00842930" w14:paraId="5837760B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FA60DB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25A1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Цитоспоровый</w:t>
            </w:r>
            <w:proofErr w:type="spellEnd"/>
            <w:r w:rsidRPr="00842930">
              <w:rPr>
                <w:rFonts w:eastAsia="Times New Roman"/>
              </w:rPr>
              <w:t xml:space="preserve"> некроз (цитоспороз)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72ED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Тополь, ива, яблоня, рябина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C21E8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D7F3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6A0AF04B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85BE3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9EFC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Черный рак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6076B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Яблоня, груша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81B8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424F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16B76C96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1620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BBA1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Туберкуляерие</w:t>
            </w:r>
            <w:proofErr w:type="spellEnd"/>
            <w:r w:rsidRPr="00842930">
              <w:rPr>
                <w:rFonts w:eastAsia="Times New Roman"/>
              </w:rPr>
              <w:t>-</w:t>
            </w:r>
            <w:r w:rsidRPr="00842930">
              <w:rPr>
                <w:rFonts w:eastAsia="Times New Roman"/>
              </w:rPr>
              <w:br/>
              <w:t xml:space="preserve">вый </w:t>
            </w:r>
            <w:proofErr w:type="spellStart"/>
            <w:r w:rsidRPr="00842930">
              <w:rPr>
                <w:rFonts w:eastAsia="Times New Roman"/>
              </w:rPr>
              <w:t>нектриевый</w:t>
            </w:r>
            <w:proofErr w:type="spellEnd"/>
            <w:r w:rsidRPr="00842930">
              <w:rPr>
                <w:rFonts w:eastAsia="Times New Roman"/>
              </w:rPr>
              <w:t xml:space="preserve"> некроз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F83CA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деревья многих видов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F981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стволе, в особенности на молодых деревьях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9AEE5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519F13D7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D6134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6CFE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Дискоспориевый</w:t>
            </w:r>
            <w:proofErr w:type="spellEnd"/>
            <w:r w:rsidRPr="00842930">
              <w:rPr>
                <w:rFonts w:eastAsia="Times New Roman"/>
              </w:rPr>
              <w:t xml:space="preserve"> (</w:t>
            </w:r>
            <w:proofErr w:type="spellStart"/>
            <w:r w:rsidRPr="00842930">
              <w:rPr>
                <w:rFonts w:eastAsia="Times New Roman"/>
              </w:rPr>
              <w:t>дотихициевый</w:t>
            </w:r>
            <w:proofErr w:type="spellEnd"/>
            <w:r w:rsidRPr="00842930">
              <w:rPr>
                <w:rFonts w:eastAsia="Times New Roman"/>
              </w:rPr>
              <w:t>) некроз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2736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165B9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некроза на стволе, в особенности на молодых деревьях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8430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локальных некрозах ствола или при их наличии на ветвях и полном отсутствии на стволе</w:t>
            </w:r>
          </w:p>
        </w:tc>
      </w:tr>
      <w:tr w:rsidR="00842930" w:rsidRPr="00842930" w14:paraId="1F62018B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C90BD3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78CF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Пузырчатая ржавчина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8E95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Сосны </w:t>
            </w:r>
            <w:proofErr w:type="spellStart"/>
            <w:r w:rsidRPr="00842930">
              <w:rPr>
                <w:rFonts w:eastAsia="Times New Roman"/>
              </w:rPr>
              <w:t>веймутовая</w:t>
            </w:r>
            <w:proofErr w:type="spellEnd"/>
            <w:r w:rsidRPr="00842930">
              <w:rPr>
                <w:rFonts w:eastAsia="Times New Roman"/>
              </w:rPr>
              <w:t xml:space="preserve"> и кедровая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2C1B6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4EB4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поражении ствола в верхней половине кроны или на отдельных ветвях</w:t>
            </w:r>
          </w:p>
        </w:tc>
      </w:tr>
      <w:tr w:rsidR="00842930" w:rsidRPr="00842930" w14:paraId="76E8504D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1FEAD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3E9C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Бактериальный (мокрый язвенно-сосудистый) рак</w:t>
            </w:r>
            <w:r w:rsidRPr="00842930">
              <w:rPr>
                <w:rFonts w:eastAsia="Times New Roman"/>
              </w:rPr>
              <w:br/>
              <w:t>Бактериальная водянка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C09D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F3B20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кругового поражения или поражения более трети окружности ствола под кроной или в ее нижней половине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0FCA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слабом поражении ствола или поражении отдельных ветвях</w:t>
            </w:r>
          </w:p>
        </w:tc>
      </w:tr>
      <w:tr w:rsidR="00842930" w:rsidRPr="00842930" w14:paraId="50800E74" w14:textId="77777777" w:rsidTr="0073508F"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D936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proofErr w:type="spellStart"/>
            <w:r w:rsidRPr="00842930">
              <w:rPr>
                <w:rFonts w:eastAsia="Times New Roman"/>
              </w:rPr>
              <w:t>Гнилевые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DCDBC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Ядровые, заболонные и </w:t>
            </w:r>
            <w:proofErr w:type="spellStart"/>
            <w:r w:rsidRPr="00842930">
              <w:rPr>
                <w:rFonts w:eastAsia="Times New Roman"/>
              </w:rPr>
              <w:t>ядрово</w:t>
            </w:r>
            <w:proofErr w:type="spellEnd"/>
            <w:r w:rsidRPr="00842930">
              <w:rPr>
                <w:rFonts w:eastAsia="Times New Roman"/>
              </w:rPr>
              <w:t>-</w:t>
            </w:r>
            <w:r w:rsidRPr="00842930">
              <w:rPr>
                <w:rFonts w:eastAsia="Times New Roman"/>
              </w:rPr>
              <w:br/>
              <w:t>заболонные (смешанные) гнили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A78E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D9E1F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Наличие обширных </w:t>
            </w:r>
            <w:proofErr w:type="spellStart"/>
            <w:r w:rsidRPr="00842930">
              <w:rPr>
                <w:rFonts w:eastAsia="Times New Roman"/>
              </w:rPr>
              <w:t>сухобочин</w:t>
            </w:r>
            <w:proofErr w:type="spellEnd"/>
            <w:r w:rsidRPr="00842930">
              <w:rPr>
                <w:rFonts w:eastAsia="Times New Roman"/>
              </w:rPr>
              <w:t>, занимающих более трети окружности ствола, наличие дупел, наличие сухих ветвей, составляющих более трети кроны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7E16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Наличие небольших </w:t>
            </w:r>
            <w:proofErr w:type="spellStart"/>
            <w:r w:rsidRPr="00842930">
              <w:rPr>
                <w:rFonts w:eastAsia="Times New Roman"/>
              </w:rPr>
              <w:t>сухобочин</w:t>
            </w:r>
            <w:proofErr w:type="spellEnd"/>
            <w:r w:rsidRPr="00842930">
              <w:rPr>
                <w:rFonts w:eastAsia="Times New Roman"/>
              </w:rPr>
              <w:t xml:space="preserve"> и дупел и сухих ветвей, составляющих менее трети кроны</w:t>
            </w:r>
          </w:p>
        </w:tc>
      </w:tr>
    </w:tbl>
    <w:p w14:paraId="5BB75BB8" w14:textId="77777777" w:rsidR="00C71B6A" w:rsidRPr="00842930" w:rsidRDefault="0073508F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lastRenderedPageBreak/>
        <w:br/>
      </w:r>
      <w:r w:rsidR="00894019" w:rsidRPr="00842930">
        <w:rPr>
          <w:rFonts w:eastAsia="Times New Roman"/>
          <w:spacing w:val="2"/>
        </w:rPr>
        <w:t xml:space="preserve">      </w:t>
      </w:r>
      <w:r w:rsidRPr="00842930">
        <w:rPr>
          <w:rFonts w:eastAsia="Times New Roman"/>
          <w:spacing w:val="2"/>
        </w:rPr>
        <w:t>Диагностические признаки наиболее распространенных опасных болезней приведены в таблице</w:t>
      </w:r>
      <w:r w:rsidR="00C71B6A" w:rsidRPr="00842930">
        <w:rPr>
          <w:rFonts w:eastAsia="Times New Roman"/>
          <w:spacing w:val="2"/>
        </w:rPr>
        <w:t xml:space="preserve"> ниже.</w:t>
      </w:r>
    </w:p>
    <w:p w14:paraId="24468B0C" w14:textId="77777777" w:rsidR="0073508F" w:rsidRPr="00842930" w:rsidRDefault="00C71B6A" w:rsidP="00C71B6A">
      <w:pPr>
        <w:shd w:val="clear" w:color="auto" w:fill="FFFFFF"/>
        <w:spacing w:line="315" w:lineRule="atLeast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</w:t>
      </w:r>
      <w:r w:rsidR="0073508F" w:rsidRPr="00842930">
        <w:rPr>
          <w:rFonts w:eastAsia="Times New Roman"/>
          <w:spacing w:val="2"/>
        </w:rPr>
        <w:t>К защитным мероприятиям по отношению к пораженным указанными в табл.2.2 болезнями деревьям относятся санитарная обрезка кроны, удаление пораженных ветвей и побегов, лечение небольших ран и дупел, механическое укрепление стволов и ветвей.</w:t>
      </w:r>
      <w:r w:rsidR="0073508F" w:rsidRPr="00842930">
        <w:rPr>
          <w:rFonts w:eastAsia="Times New Roman"/>
          <w:spacing w:val="2"/>
        </w:rPr>
        <w:br/>
      </w:r>
      <w:r w:rsidR="00894019" w:rsidRPr="00842930">
        <w:rPr>
          <w:rFonts w:eastAsia="Times New Roman"/>
          <w:spacing w:val="2"/>
        </w:rPr>
        <w:t xml:space="preserve">         </w:t>
      </w:r>
      <w:r w:rsidR="0073508F" w:rsidRPr="00842930">
        <w:rPr>
          <w:rFonts w:eastAsia="Times New Roman"/>
          <w:spacing w:val="2"/>
        </w:rPr>
        <w:t>Таблица 2.3. Показания для назначения к вырубке или для проведения защитных мероприятий деревьев, поврежденных опасными вредителями</w:t>
      </w:r>
    </w:p>
    <w:p w14:paraId="4150FFBC" w14:textId="77777777" w:rsidR="0073508F" w:rsidRPr="00842930" w:rsidRDefault="0073508F" w:rsidP="0073508F">
      <w:pPr>
        <w:shd w:val="clear" w:color="auto" w:fill="FFFFFF"/>
        <w:spacing w:line="315" w:lineRule="atLeast"/>
        <w:jc w:val="right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>Таблица 2.3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2045"/>
        <w:gridCol w:w="2008"/>
        <w:gridCol w:w="1942"/>
        <w:gridCol w:w="2058"/>
      </w:tblGrid>
      <w:tr w:rsidR="00842930" w:rsidRPr="00842930" w14:paraId="0DF0CD00" w14:textId="77777777" w:rsidTr="00C71B6A">
        <w:trPr>
          <w:trHeight w:val="15"/>
        </w:trPr>
        <w:tc>
          <w:tcPr>
            <w:tcW w:w="2033" w:type="dxa"/>
            <w:hideMark/>
          </w:tcPr>
          <w:p w14:paraId="5B6FA7D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hideMark/>
          </w:tcPr>
          <w:p w14:paraId="65879795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hideMark/>
          </w:tcPr>
          <w:p w14:paraId="1DCF283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2F468DD7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hideMark/>
          </w:tcPr>
          <w:p w14:paraId="40BC2C00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</w:tr>
      <w:tr w:rsidR="00842930" w:rsidRPr="00842930" w14:paraId="3260B9D5" w14:textId="77777777" w:rsidTr="00C71B6A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53A09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Группы вредителей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C05E95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Наименования вредителей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968E0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Повреждаемые виды растений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91ED6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Условия, определяющие назначение и методы защитных мероприятий</w:t>
            </w:r>
          </w:p>
        </w:tc>
      </w:tr>
      <w:tr w:rsidR="00842930" w:rsidRPr="00842930" w14:paraId="77479EE8" w14:textId="77777777" w:rsidTr="0073508F">
        <w:tc>
          <w:tcPr>
            <w:tcW w:w="20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C5DBC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DFC86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D6B3C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7AC5E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вырубка и срочное удаление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C8E9B" w14:textId="77777777" w:rsidR="00C71B6A" w:rsidRPr="00842930" w:rsidRDefault="0073508F" w:rsidP="00C71B6A">
            <w:pPr>
              <w:spacing w:line="315" w:lineRule="atLeast"/>
              <w:jc w:val="center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защитные мероприятия</w:t>
            </w:r>
          </w:p>
        </w:tc>
      </w:tr>
      <w:tr w:rsidR="00842930" w:rsidRPr="00842930" w14:paraId="7833C291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818E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Сосущие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F271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 xml:space="preserve">Кокциды (щитовки, </w:t>
            </w:r>
            <w:proofErr w:type="spellStart"/>
            <w:r w:rsidRPr="00842930">
              <w:rPr>
                <w:rFonts w:eastAsia="Times New Roman"/>
              </w:rPr>
              <w:t>ложнощитовки</w:t>
            </w:r>
            <w:proofErr w:type="spellEnd"/>
            <w:r w:rsidRPr="00842930">
              <w:rPr>
                <w:rFonts w:eastAsia="Times New Roman"/>
              </w:rPr>
              <w:t xml:space="preserve"> и др.)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1C3FE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 и кустарников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D508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массовом поражении ствола, ветвей и побегов со сплошной и высокой плотностью поселения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6EDF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единичном или слабом поражении ствола, ветвей и ветвей и поселении отдельными колониями</w:t>
            </w:r>
          </w:p>
        </w:tc>
      </w:tr>
      <w:tr w:rsidR="00842930" w:rsidRPr="00842930" w14:paraId="5A688B8D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C2A76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Стволовые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5DF6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Короеды, усачи, златки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7AFCE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Лиственные и хвойные виды деревьев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05FC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стволовом и комлевом типах заселения деревьев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65AD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местном типе заселения</w:t>
            </w:r>
          </w:p>
        </w:tc>
      </w:tr>
      <w:tr w:rsidR="00842930" w:rsidRPr="00842930" w14:paraId="471FB68E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E940F" w14:textId="77777777" w:rsidR="0073508F" w:rsidRPr="00842930" w:rsidRDefault="0073508F" w:rsidP="00C71B6A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42FC9B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Древоточцы, стеклянницы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1BB9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Тополь, ива, осина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5B425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2 и более отверстий с буровыми опилками на стволе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3CBCB1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единичных отверстиях на стволе и единичном повреждении ветвей</w:t>
            </w:r>
          </w:p>
        </w:tc>
      </w:tr>
      <w:tr w:rsidR="00842930" w:rsidRPr="00842930" w14:paraId="4CC06D4E" w14:textId="77777777" w:rsidTr="0073508F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AB40C7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Стволовые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0C7F2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Древесница въедливая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63447D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Ясень, яблоня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474460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наличии 2 и более отверстий с буровыми опилками на стволе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71653" w14:textId="77777777" w:rsidR="00C71B6A" w:rsidRPr="00842930" w:rsidRDefault="0073508F" w:rsidP="00C71B6A">
            <w:pPr>
              <w:spacing w:line="315" w:lineRule="atLeast"/>
              <w:textAlignment w:val="baseline"/>
              <w:rPr>
                <w:rFonts w:eastAsia="Times New Roman"/>
              </w:rPr>
            </w:pPr>
            <w:r w:rsidRPr="00842930">
              <w:rPr>
                <w:rFonts w:eastAsia="Times New Roman"/>
              </w:rPr>
              <w:t>При единичных отверстиях на стволе</w:t>
            </w:r>
          </w:p>
        </w:tc>
      </w:tr>
    </w:tbl>
    <w:p w14:paraId="0D2E2C9F" w14:textId="77777777" w:rsidR="0073508F" w:rsidRPr="00842930" w:rsidRDefault="00C71B6A" w:rsidP="00C71B6A">
      <w:pPr>
        <w:shd w:val="clear" w:color="auto" w:fill="FFFFFF"/>
        <w:jc w:val="both"/>
        <w:textAlignment w:val="baseline"/>
        <w:rPr>
          <w:rFonts w:eastAsia="Times New Roman"/>
          <w:spacing w:val="2"/>
        </w:rPr>
      </w:pPr>
      <w:r w:rsidRPr="00842930">
        <w:rPr>
          <w:rFonts w:eastAsia="Times New Roman"/>
          <w:spacing w:val="2"/>
        </w:rPr>
        <w:t xml:space="preserve">       </w:t>
      </w:r>
      <w:r w:rsidR="0073508F" w:rsidRPr="00842930">
        <w:rPr>
          <w:rFonts w:eastAsia="Times New Roman"/>
          <w:spacing w:val="2"/>
        </w:rPr>
        <w:t xml:space="preserve">К защитным мероприятиям по отношению к указанным в табл.2.3 вредителям относятся санитарная обрезка кроны, удаление пораженных ветвей и побегов, зачистка и обработка </w:t>
      </w:r>
      <w:r w:rsidR="0073508F" w:rsidRPr="00842930">
        <w:rPr>
          <w:rFonts w:eastAsia="Times New Roman"/>
          <w:spacing w:val="2"/>
        </w:rPr>
        <w:lastRenderedPageBreak/>
        <w:t>ствола и ветвей, химическая обработка и инъектирование деревьев инсектицидами. Диагностику повреждений деревьев опасными вредителями можно проводить с помощью специальных определителей и учебников.</w:t>
      </w:r>
    </w:p>
    <w:p w14:paraId="3F7276BA" w14:textId="77777777" w:rsidR="00894019" w:rsidRPr="00842930" w:rsidRDefault="00894019" w:rsidP="005A21A9">
      <w:pPr>
        <w:spacing w:line="259" w:lineRule="auto"/>
        <w:jc w:val="right"/>
      </w:pPr>
    </w:p>
    <w:p w14:paraId="2541826E" w14:textId="77777777" w:rsidR="00894019" w:rsidRPr="00842930" w:rsidRDefault="00894019" w:rsidP="005A21A9">
      <w:pPr>
        <w:spacing w:line="259" w:lineRule="auto"/>
        <w:jc w:val="right"/>
      </w:pPr>
    </w:p>
    <w:p w14:paraId="5D358D07" w14:textId="77777777" w:rsidR="00894019" w:rsidRPr="00842930" w:rsidRDefault="00894019" w:rsidP="005A21A9">
      <w:pPr>
        <w:spacing w:line="259" w:lineRule="auto"/>
        <w:jc w:val="right"/>
      </w:pPr>
    </w:p>
    <w:p w14:paraId="6A7021ED" w14:textId="77777777" w:rsidR="00894019" w:rsidRPr="00842930" w:rsidRDefault="00894019" w:rsidP="005A21A9">
      <w:pPr>
        <w:spacing w:line="259" w:lineRule="auto"/>
        <w:jc w:val="right"/>
      </w:pPr>
    </w:p>
    <w:p w14:paraId="6AD27FE0" w14:textId="77777777" w:rsidR="00894019" w:rsidRPr="00842930" w:rsidRDefault="00894019" w:rsidP="005A21A9">
      <w:pPr>
        <w:spacing w:line="259" w:lineRule="auto"/>
        <w:jc w:val="right"/>
      </w:pPr>
    </w:p>
    <w:p w14:paraId="28809B1A" w14:textId="77777777" w:rsidR="00894019" w:rsidRPr="00842930" w:rsidRDefault="00894019" w:rsidP="005A21A9">
      <w:pPr>
        <w:spacing w:line="259" w:lineRule="auto"/>
        <w:jc w:val="right"/>
      </w:pPr>
    </w:p>
    <w:p w14:paraId="68CB0F7B" w14:textId="77777777" w:rsidR="00894019" w:rsidRPr="00842930" w:rsidRDefault="00894019" w:rsidP="005A21A9">
      <w:pPr>
        <w:spacing w:line="259" w:lineRule="auto"/>
        <w:jc w:val="right"/>
      </w:pPr>
    </w:p>
    <w:p w14:paraId="511DD61F" w14:textId="77777777" w:rsidR="00D0485E" w:rsidRPr="00842930" w:rsidRDefault="00D0485E" w:rsidP="005A21A9">
      <w:pPr>
        <w:spacing w:line="259" w:lineRule="auto"/>
        <w:jc w:val="right"/>
      </w:pPr>
      <w:r w:rsidRPr="00842930">
        <w:br w:type="page"/>
      </w:r>
    </w:p>
    <w:p w14:paraId="00AC4772" w14:textId="77777777" w:rsidR="00450CCB" w:rsidRPr="00842930" w:rsidRDefault="00450CCB" w:rsidP="005A21A9">
      <w:pPr>
        <w:spacing w:line="259" w:lineRule="auto"/>
        <w:jc w:val="right"/>
      </w:pPr>
      <w:r w:rsidRPr="00842930">
        <w:lastRenderedPageBreak/>
        <w:t xml:space="preserve">Приложение </w:t>
      </w:r>
      <w:r w:rsidR="0073508F" w:rsidRPr="00842930">
        <w:t>11</w:t>
      </w:r>
    </w:p>
    <w:p w14:paraId="6C3D8E45" w14:textId="2DDBC321" w:rsidR="00DA49A5" w:rsidRPr="00842930" w:rsidRDefault="00DA49A5" w:rsidP="00BF296D">
      <w:pPr>
        <w:spacing w:line="269" w:lineRule="auto"/>
        <w:ind w:left="5664"/>
        <w:jc w:val="both"/>
        <w:rPr>
          <w:sz w:val="22"/>
        </w:rPr>
      </w:pPr>
      <w:r w:rsidRPr="00842930">
        <w:rPr>
          <w:sz w:val="22"/>
        </w:rPr>
        <w:t xml:space="preserve">к </w:t>
      </w:r>
      <w:r w:rsidR="008433FD" w:rsidRPr="00842930">
        <w:rPr>
          <w:sz w:val="22"/>
        </w:rPr>
        <w:t>Ад</w:t>
      </w:r>
      <w:r w:rsidRPr="00842930">
        <w:rPr>
          <w:sz w:val="22"/>
        </w:rPr>
        <w:t xml:space="preserve">министративному регламенту предоставления Муниципальной услуги «Выдача разрешений на право вырубки зеленых насаждений на территории </w:t>
      </w:r>
      <w:r w:rsidR="00717207">
        <w:rPr>
          <w:sz w:val="22"/>
        </w:rPr>
        <w:t>Вороновского сельского поселения Рогнединского муниципального района Брянской области</w:t>
      </w:r>
      <w:r w:rsidRPr="00842930">
        <w:rPr>
          <w:sz w:val="22"/>
        </w:rPr>
        <w:t>», утвержденн</w:t>
      </w:r>
      <w:r w:rsidR="008433FD" w:rsidRPr="00842930">
        <w:rPr>
          <w:sz w:val="22"/>
        </w:rPr>
        <w:t>ому</w:t>
      </w:r>
      <w:r w:rsidRPr="00842930">
        <w:rPr>
          <w:sz w:val="22"/>
        </w:rPr>
        <w:t xml:space="preserve"> постановлением администрации </w:t>
      </w:r>
      <w:r w:rsidR="008433FD" w:rsidRPr="00842930">
        <w:rPr>
          <w:sz w:val="22"/>
        </w:rPr>
        <w:t>от</w:t>
      </w:r>
      <w:r w:rsidR="00D0485E" w:rsidRPr="00842930">
        <w:rPr>
          <w:sz w:val="22"/>
        </w:rPr>
        <w:t xml:space="preserve"> </w:t>
      </w:r>
      <w:r w:rsidR="00BF296D">
        <w:rPr>
          <w:sz w:val="22"/>
        </w:rPr>
        <w:t>27.09.2021</w:t>
      </w:r>
      <w:r w:rsidR="00BF296D" w:rsidRPr="00842930">
        <w:rPr>
          <w:sz w:val="22"/>
        </w:rPr>
        <w:t xml:space="preserve"> №</w:t>
      </w:r>
      <w:r w:rsidR="00BF296D">
        <w:rPr>
          <w:sz w:val="22"/>
        </w:rPr>
        <w:t>2</w:t>
      </w:r>
      <w:r w:rsidR="00BF296D">
        <w:rPr>
          <w:sz w:val="22"/>
        </w:rPr>
        <w:t>0</w:t>
      </w:r>
    </w:p>
    <w:p w14:paraId="1087CD34" w14:textId="77777777" w:rsidR="00AB1B25" w:rsidRPr="00842930" w:rsidRDefault="00AB1B25" w:rsidP="00AB1B25">
      <w:pPr>
        <w:spacing w:line="255" w:lineRule="auto"/>
        <w:ind w:left="4956"/>
        <w:jc w:val="both"/>
      </w:pPr>
    </w:p>
    <w:p w14:paraId="44D804B4" w14:textId="77777777" w:rsidR="00450CCB" w:rsidRPr="00842930" w:rsidRDefault="00450CCB" w:rsidP="00450CCB">
      <w:pPr>
        <w:spacing w:after="49" w:line="271" w:lineRule="auto"/>
        <w:ind w:left="332"/>
        <w:jc w:val="center"/>
      </w:pPr>
      <w:r w:rsidRPr="00842930">
        <w:rPr>
          <w:b/>
        </w:rPr>
        <w:t>Блок-схема выдачи разрешений на право вырубки зеленых насаждений</w:t>
      </w:r>
    </w:p>
    <w:p w14:paraId="2E394BCD" w14:textId="77777777" w:rsidR="00B60782" w:rsidRPr="00842930" w:rsidRDefault="00105F16" w:rsidP="002947E1">
      <w:pPr>
        <w:spacing w:line="259" w:lineRule="auto"/>
      </w:pPr>
      <w:r w:rsidRPr="00842930">
        <w:rPr>
          <w:noProof/>
        </w:rPr>
        <w:drawing>
          <wp:inline distT="0" distB="0" distL="0" distR="0" wp14:anchorId="671DCC37" wp14:editId="7D304486">
            <wp:extent cx="4324234" cy="596486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672" cy="597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782" w:rsidRPr="00842930" w:rsidSect="005B66E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00"/>
      <w:pgMar w:top="142" w:right="851" w:bottom="1134" w:left="1418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1A80" w14:textId="77777777" w:rsidR="0066057C" w:rsidRDefault="0066057C" w:rsidP="00992B0B">
      <w:r>
        <w:separator/>
      </w:r>
    </w:p>
  </w:endnote>
  <w:endnote w:type="continuationSeparator" w:id="0">
    <w:p w14:paraId="38661158" w14:textId="77777777" w:rsidR="0066057C" w:rsidRDefault="0066057C" w:rsidP="0099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FFC6" w14:textId="77777777" w:rsidR="00A1732C" w:rsidRDefault="00A1732C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A3153">
      <w:rPr>
        <w:rFonts w:ascii="Calibri" w:hAnsi="Calibri" w:cs="Calibri"/>
        <w:noProof/>
        <w:sz w:val="20"/>
      </w:rPr>
      <w:t>74</w:t>
    </w:r>
    <w:r>
      <w:rPr>
        <w:rFonts w:ascii="Calibri" w:hAnsi="Calibri" w:cs="Calibri"/>
        <w:sz w:val="20"/>
      </w:rPr>
      <w:fldChar w:fldCharType="end"/>
    </w:r>
  </w:p>
  <w:p w14:paraId="10BA25ED" w14:textId="77777777" w:rsidR="00A1732C" w:rsidRDefault="00A1732C">
    <w:pPr>
      <w:spacing w:line="259" w:lineRule="auto"/>
      <w:ind w:left="-530"/>
    </w:pPr>
  </w:p>
  <w:p w14:paraId="504DA427" w14:textId="77777777" w:rsidR="00A1732C" w:rsidRDefault="00A1732C"/>
  <w:p w14:paraId="4D9F48B4" w14:textId="77777777" w:rsidR="00A1732C" w:rsidRDefault="00A1732C"/>
  <w:p w14:paraId="72B507BD" w14:textId="77777777" w:rsidR="00A1732C" w:rsidRDefault="00A1732C"/>
  <w:p w14:paraId="25F6E283" w14:textId="77777777" w:rsidR="00A1732C" w:rsidRDefault="00A173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6D7B" w14:textId="77777777" w:rsidR="00A1732C" w:rsidRDefault="00A1732C">
    <w:pPr>
      <w:spacing w:line="259" w:lineRule="auto"/>
      <w:ind w:right="21"/>
      <w:jc w:val="right"/>
    </w:pPr>
  </w:p>
  <w:p w14:paraId="653D0F60" w14:textId="77777777" w:rsidR="00A1732C" w:rsidRDefault="00A1732C">
    <w:pPr>
      <w:spacing w:line="259" w:lineRule="auto"/>
      <w:ind w:left="-530"/>
    </w:pPr>
  </w:p>
  <w:p w14:paraId="7283D447" w14:textId="77777777" w:rsidR="00A1732C" w:rsidRDefault="00A1732C"/>
  <w:p w14:paraId="4673920B" w14:textId="77777777" w:rsidR="00A1732C" w:rsidRDefault="00A1732C"/>
  <w:p w14:paraId="5AB67959" w14:textId="77777777" w:rsidR="00A1732C" w:rsidRDefault="00A1732C"/>
  <w:p w14:paraId="255A44DE" w14:textId="77777777" w:rsidR="00A1732C" w:rsidRDefault="00A173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F993" w14:textId="77777777" w:rsidR="00A1732C" w:rsidRDefault="00A1732C">
    <w:pPr>
      <w:spacing w:line="259" w:lineRule="auto"/>
      <w:ind w:right="2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hAnsi="Calibri" w:cs="Calibri"/>
        <w:sz w:val="20"/>
      </w:rPr>
      <w:t>42</w:t>
    </w:r>
    <w:r>
      <w:rPr>
        <w:rFonts w:ascii="Calibri" w:hAnsi="Calibri" w:cs="Calibri"/>
        <w:sz w:val="20"/>
      </w:rPr>
      <w:fldChar w:fldCharType="end"/>
    </w:r>
  </w:p>
  <w:p w14:paraId="77477841" w14:textId="77777777" w:rsidR="00A1732C" w:rsidRDefault="00A1732C">
    <w:pPr>
      <w:spacing w:line="259" w:lineRule="auto"/>
      <w:ind w:left="-530"/>
    </w:pPr>
  </w:p>
  <w:p w14:paraId="0BDD5F8F" w14:textId="77777777" w:rsidR="00A1732C" w:rsidRDefault="00A1732C"/>
  <w:p w14:paraId="46A7B3DC" w14:textId="77777777" w:rsidR="00A1732C" w:rsidRDefault="00A1732C"/>
  <w:p w14:paraId="2AABE0A1" w14:textId="77777777" w:rsidR="00A1732C" w:rsidRDefault="00A1732C"/>
  <w:p w14:paraId="1ED554EF" w14:textId="77777777" w:rsidR="00A1732C" w:rsidRDefault="00A17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576AC" w14:textId="77777777" w:rsidR="0066057C" w:rsidRDefault="0066057C" w:rsidP="00992B0B">
      <w:r>
        <w:separator/>
      </w:r>
    </w:p>
  </w:footnote>
  <w:footnote w:type="continuationSeparator" w:id="0">
    <w:p w14:paraId="582DE583" w14:textId="77777777" w:rsidR="0066057C" w:rsidRDefault="0066057C" w:rsidP="0099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666D" w14:textId="77777777" w:rsidR="00A1732C" w:rsidRDefault="00A1732C">
    <w:pPr>
      <w:spacing w:after="160" w:line="259" w:lineRule="auto"/>
    </w:pPr>
  </w:p>
  <w:p w14:paraId="0FFC3F3D" w14:textId="77777777" w:rsidR="00A1732C" w:rsidRDefault="00A1732C"/>
  <w:p w14:paraId="5B12C041" w14:textId="77777777" w:rsidR="00A1732C" w:rsidRDefault="00A1732C"/>
  <w:p w14:paraId="7966672F" w14:textId="77777777" w:rsidR="00A1732C" w:rsidRDefault="00A1732C"/>
  <w:p w14:paraId="689173A7" w14:textId="77777777" w:rsidR="00A1732C" w:rsidRDefault="00A173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5B72" w14:textId="77777777" w:rsidR="00A1732C" w:rsidRDefault="00A1732C">
    <w:pPr>
      <w:spacing w:after="160" w:line="259" w:lineRule="auto"/>
    </w:pPr>
  </w:p>
  <w:p w14:paraId="62820BE3" w14:textId="77777777" w:rsidR="00A1732C" w:rsidRDefault="00A1732C"/>
  <w:p w14:paraId="320EFDC0" w14:textId="77777777" w:rsidR="00A1732C" w:rsidRDefault="00A173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302D" w14:textId="77777777" w:rsidR="00A1732C" w:rsidRDefault="00A1732C">
    <w:pPr>
      <w:spacing w:after="160" w:line="259" w:lineRule="auto"/>
    </w:pPr>
  </w:p>
  <w:p w14:paraId="2456DB3B" w14:textId="77777777" w:rsidR="00A1732C" w:rsidRDefault="00A1732C"/>
  <w:p w14:paraId="332538B5" w14:textId="77777777" w:rsidR="00A1732C" w:rsidRDefault="00A1732C"/>
  <w:p w14:paraId="35FD3C2A" w14:textId="77777777" w:rsidR="00A1732C" w:rsidRDefault="00A1732C"/>
  <w:p w14:paraId="4EF9EAE1" w14:textId="77777777" w:rsidR="00A1732C" w:rsidRDefault="00A17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8A419A"/>
    <w:multiLevelType w:val="hybridMultilevel"/>
    <w:tmpl w:val="FCD8928C"/>
    <w:lvl w:ilvl="0" w:tplc="9EB63492">
      <w:numFmt w:val="bullet"/>
      <w:lvlText w:val="-"/>
      <w:lvlJc w:val="left"/>
      <w:pPr>
        <w:ind w:left="232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8042120">
      <w:start w:val="1"/>
      <w:numFmt w:val="decimal"/>
      <w:lvlText w:val="%2."/>
      <w:lvlJc w:val="left"/>
      <w:pPr>
        <w:ind w:left="411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1C2AFE40">
      <w:numFmt w:val="bullet"/>
      <w:lvlText w:val="•"/>
      <w:lvlJc w:val="left"/>
      <w:pPr>
        <w:ind w:left="4836" w:hanging="360"/>
      </w:pPr>
      <w:rPr>
        <w:rFonts w:hint="default"/>
        <w:lang w:val="ru-RU" w:eastAsia="en-US" w:bidi="ar-SA"/>
      </w:rPr>
    </w:lvl>
    <w:lvl w:ilvl="3" w:tplc="85DE151C">
      <w:numFmt w:val="bullet"/>
      <w:lvlText w:val="•"/>
      <w:lvlJc w:val="left"/>
      <w:pPr>
        <w:ind w:left="5552" w:hanging="360"/>
      </w:pPr>
      <w:rPr>
        <w:rFonts w:hint="default"/>
        <w:lang w:val="ru-RU" w:eastAsia="en-US" w:bidi="ar-SA"/>
      </w:rPr>
    </w:lvl>
    <w:lvl w:ilvl="4" w:tplc="22184BFE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5" w:tplc="A89E693E">
      <w:numFmt w:val="bullet"/>
      <w:lvlText w:val="•"/>
      <w:lvlJc w:val="left"/>
      <w:pPr>
        <w:ind w:left="6985" w:hanging="360"/>
      </w:pPr>
      <w:rPr>
        <w:rFonts w:hint="default"/>
        <w:lang w:val="ru-RU" w:eastAsia="en-US" w:bidi="ar-SA"/>
      </w:rPr>
    </w:lvl>
    <w:lvl w:ilvl="6" w:tplc="DAE2BAD0">
      <w:numFmt w:val="bullet"/>
      <w:lvlText w:val="•"/>
      <w:lvlJc w:val="left"/>
      <w:pPr>
        <w:ind w:left="7701" w:hanging="360"/>
      </w:pPr>
      <w:rPr>
        <w:rFonts w:hint="default"/>
        <w:lang w:val="ru-RU" w:eastAsia="en-US" w:bidi="ar-SA"/>
      </w:rPr>
    </w:lvl>
    <w:lvl w:ilvl="7" w:tplc="67161818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  <w:lvl w:ilvl="8" w:tplc="D6A65F8C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1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16A631A"/>
    <w:multiLevelType w:val="multilevel"/>
    <w:tmpl w:val="664A9F9A"/>
    <w:lvl w:ilvl="0">
      <w:start w:val="7"/>
      <w:numFmt w:val="decimal"/>
      <w:lvlText w:val="%1"/>
      <w:lvlJc w:val="left"/>
      <w:pPr>
        <w:ind w:left="232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" w:hanging="52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5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528"/>
      </w:pPr>
      <w:rPr>
        <w:rFonts w:hint="default"/>
        <w:lang w:val="ru-RU" w:eastAsia="en-US" w:bidi="ar-SA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6846401">
    <w:abstractNumId w:val="16"/>
  </w:num>
  <w:num w:numId="2" w16cid:durableId="1484663400">
    <w:abstractNumId w:val="8"/>
  </w:num>
  <w:num w:numId="3" w16cid:durableId="527915702">
    <w:abstractNumId w:val="13"/>
  </w:num>
  <w:num w:numId="4" w16cid:durableId="397869765">
    <w:abstractNumId w:val="0"/>
  </w:num>
  <w:num w:numId="5" w16cid:durableId="338123891">
    <w:abstractNumId w:val="18"/>
  </w:num>
  <w:num w:numId="6" w16cid:durableId="418647075">
    <w:abstractNumId w:val="27"/>
  </w:num>
  <w:num w:numId="7" w16cid:durableId="1314145417">
    <w:abstractNumId w:val="26"/>
  </w:num>
  <w:num w:numId="8" w16cid:durableId="1575239880">
    <w:abstractNumId w:val="17"/>
  </w:num>
  <w:num w:numId="9" w16cid:durableId="10305650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1511132">
    <w:abstractNumId w:val="1"/>
  </w:num>
  <w:num w:numId="11" w16cid:durableId="1016926022">
    <w:abstractNumId w:val="6"/>
  </w:num>
  <w:num w:numId="12" w16cid:durableId="2136484016">
    <w:abstractNumId w:val="4"/>
  </w:num>
  <w:num w:numId="13" w16cid:durableId="802886066">
    <w:abstractNumId w:val="7"/>
  </w:num>
  <w:num w:numId="14" w16cid:durableId="221254359">
    <w:abstractNumId w:val="11"/>
  </w:num>
  <w:num w:numId="15" w16cid:durableId="1309047657">
    <w:abstractNumId w:val="5"/>
  </w:num>
  <w:num w:numId="16" w16cid:durableId="1982496757">
    <w:abstractNumId w:val="9"/>
  </w:num>
  <w:num w:numId="17" w16cid:durableId="655955293">
    <w:abstractNumId w:val="19"/>
  </w:num>
  <w:num w:numId="18" w16cid:durableId="1517846481">
    <w:abstractNumId w:val="28"/>
  </w:num>
  <w:num w:numId="19" w16cid:durableId="1381397953">
    <w:abstractNumId w:val="23"/>
  </w:num>
  <w:num w:numId="20" w16cid:durableId="1042828454">
    <w:abstractNumId w:val="20"/>
  </w:num>
  <w:num w:numId="21" w16cid:durableId="1967006424">
    <w:abstractNumId w:val="14"/>
  </w:num>
  <w:num w:numId="22" w16cid:durableId="222526344">
    <w:abstractNumId w:val="24"/>
  </w:num>
  <w:num w:numId="23" w16cid:durableId="1233125998">
    <w:abstractNumId w:val="15"/>
  </w:num>
  <w:num w:numId="24" w16cid:durableId="1940790585">
    <w:abstractNumId w:val="10"/>
  </w:num>
  <w:num w:numId="25" w16cid:durableId="1501040300">
    <w:abstractNumId w:val="22"/>
  </w:num>
  <w:num w:numId="26" w16cid:durableId="1962027287">
    <w:abstractNumId w:val="3"/>
  </w:num>
  <w:num w:numId="27" w16cid:durableId="850292232">
    <w:abstractNumId w:val="12"/>
  </w:num>
  <w:num w:numId="28" w16cid:durableId="390421631">
    <w:abstractNumId w:val="21"/>
  </w:num>
  <w:num w:numId="29" w16cid:durableId="593321749">
    <w:abstractNumId w:val="25"/>
  </w:num>
  <w:num w:numId="30" w16cid:durableId="811598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B0B"/>
    <w:rsid w:val="000171DF"/>
    <w:rsid w:val="00021FA9"/>
    <w:rsid w:val="000226C7"/>
    <w:rsid w:val="00042195"/>
    <w:rsid w:val="00053E38"/>
    <w:rsid w:val="0007036F"/>
    <w:rsid w:val="00071325"/>
    <w:rsid w:val="00076830"/>
    <w:rsid w:val="000B2029"/>
    <w:rsid w:val="000C39F6"/>
    <w:rsid w:val="000D2C10"/>
    <w:rsid w:val="000D6065"/>
    <w:rsid w:val="000E1456"/>
    <w:rsid w:val="000F6C15"/>
    <w:rsid w:val="00105F16"/>
    <w:rsid w:val="00107C20"/>
    <w:rsid w:val="00112AC9"/>
    <w:rsid w:val="001507E6"/>
    <w:rsid w:val="00170EBC"/>
    <w:rsid w:val="00176717"/>
    <w:rsid w:val="0018610F"/>
    <w:rsid w:val="001A4B24"/>
    <w:rsid w:val="001B0BEE"/>
    <w:rsid w:val="001C3782"/>
    <w:rsid w:val="001C6262"/>
    <w:rsid w:val="001C7A89"/>
    <w:rsid w:val="001D41A8"/>
    <w:rsid w:val="001E2637"/>
    <w:rsid w:val="001F1728"/>
    <w:rsid w:val="00201751"/>
    <w:rsid w:val="00225D75"/>
    <w:rsid w:val="00230075"/>
    <w:rsid w:val="00235937"/>
    <w:rsid w:val="002374EA"/>
    <w:rsid w:val="00263074"/>
    <w:rsid w:val="002947E1"/>
    <w:rsid w:val="0029665B"/>
    <w:rsid w:val="002A7833"/>
    <w:rsid w:val="002C35A4"/>
    <w:rsid w:val="002E178C"/>
    <w:rsid w:val="00304928"/>
    <w:rsid w:val="003067C0"/>
    <w:rsid w:val="00354DD5"/>
    <w:rsid w:val="0037352F"/>
    <w:rsid w:val="00374F6E"/>
    <w:rsid w:val="003A4C93"/>
    <w:rsid w:val="003D242A"/>
    <w:rsid w:val="003D47B3"/>
    <w:rsid w:val="003D6345"/>
    <w:rsid w:val="003E050F"/>
    <w:rsid w:val="003E1013"/>
    <w:rsid w:val="00401AEA"/>
    <w:rsid w:val="0040743C"/>
    <w:rsid w:val="00420D4A"/>
    <w:rsid w:val="004230E9"/>
    <w:rsid w:val="00445B5D"/>
    <w:rsid w:val="00450CCB"/>
    <w:rsid w:val="00457CF4"/>
    <w:rsid w:val="004660A2"/>
    <w:rsid w:val="004B6CB4"/>
    <w:rsid w:val="004C5462"/>
    <w:rsid w:val="004E18D2"/>
    <w:rsid w:val="004F1D84"/>
    <w:rsid w:val="004F31EB"/>
    <w:rsid w:val="005062AD"/>
    <w:rsid w:val="00512255"/>
    <w:rsid w:val="00525E75"/>
    <w:rsid w:val="00526D89"/>
    <w:rsid w:val="005320D7"/>
    <w:rsid w:val="00534FBA"/>
    <w:rsid w:val="0054014B"/>
    <w:rsid w:val="00544E9E"/>
    <w:rsid w:val="00560EEE"/>
    <w:rsid w:val="00563268"/>
    <w:rsid w:val="0056339F"/>
    <w:rsid w:val="0058431F"/>
    <w:rsid w:val="005844BE"/>
    <w:rsid w:val="00593058"/>
    <w:rsid w:val="005A21A9"/>
    <w:rsid w:val="005A5E4D"/>
    <w:rsid w:val="005B66E0"/>
    <w:rsid w:val="005F2C53"/>
    <w:rsid w:val="005F6A63"/>
    <w:rsid w:val="006058D9"/>
    <w:rsid w:val="0061733F"/>
    <w:rsid w:val="00620A6F"/>
    <w:rsid w:val="006220C2"/>
    <w:rsid w:val="0062796E"/>
    <w:rsid w:val="00643197"/>
    <w:rsid w:val="00646ABD"/>
    <w:rsid w:val="006550AB"/>
    <w:rsid w:val="0066057C"/>
    <w:rsid w:val="00661E0D"/>
    <w:rsid w:val="00672544"/>
    <w:rsid w:val="00687E8C"/>
    <w:rsid w:val="006A4D19"/>
    <w:rsid w:val="006A53EA"/>
    <w:rsid w:val="006B0920"/>
    <w:rsid w:val="006B0D5E"/>
    <w:rsid w:val="006B110A"/>
    <w:rsid w:val="006B4B2A"/>
    <w:rsid w:val="006C1A1C"/>
    <w:rsid w:val="006D125E"/>
    <w:rsid w:val="006D3F18"/>
    <w:rsid w:val="00717207"/>
    <w:rsid w:val="007249A6"/>
    <w:rsid w:val="00733322"/>
    <w:rsid w:val="0073508F"/>
    <w:rsid w:val="00745E1D"/>
    <w:rsid w:val="00761577"/>
    <w:rsid w:val="0076732E"/>
    <w:rsid w:val="00790F0C"/>
    <w:rsid w:val="007A4297"/>
    <w:rsid w:val="007B5ED7"/>
    <w:rsid w:val="007D6055"/>
    <w:rsid w:val="00803EE9"/>
    <w:rsid w:val="008058C6"/>
    <w:rsid w:val="00833D88"/>
    <w:rsid w:val="00834DB1"/>
    <w:rsid w:val="00842930"/>
    <w:rsid w:val="008433FD"/>
    <w:rsid w:val="00856D6E"/>
    <w:rsid w:val="00872727"/>
    <w:rsid w:val="008737CA"/>
    <w:rsid w:val="008741FE"/>
    <w:rsid w:val="008938AD"/>
    <w:rsid w:val="00894019"/>
    <w:rsid w:val="0089457A"/>
    <w:rsid w:val="008953C5"/>
    <w:rsid w:val="008C0D0A"/>
    <w:rsid w:val="008D1A3B"/>
    <w:rsid w:val="008D606C"/>
    <w:rsid w:val="008E3BC1"/>
    <w:rsid w:val="008E72AD"/>
    <w:rsid w:val="009028C4"/>
    <w:rsid w:val="00904A72"/>
    <w:rsid w:val="00910F18"/>
    <w:rsid w:val="009135DE"/>
    <w:rsid w:val="00914E0E"/>
    <w:rsid w:val="009157AC"/>
    <w:rsid w:val="00927D99"/>
    <w:rsid w:val="00927DFA"/>
    <w:rsid w:val="009332D0"/>
    <w:rsid w:val="00941662"/>
    <w:rsid w:val="00941FAB"/>
    <w:rsid w:val="00951840"/>
    <w:rsid w:val="00977B98"/>
    <w:rsid w:val="009818D5"/>
    <w:rsid w:val="00992B0B"/>
    <w:rsid w:val="00995860"/>
    <w:rsid w:val="009B2082"/>
    <w:rsid w:val="009D4CC4"/>
    <w:rsid w:val="009E3BCB"/>
    <w:rsid w:val="009E69C5"/>
    <w:rsid w:val="009F44D1"/>
    <w:rsid w:val="00A1732C"/>
    <w:rsid w:val="00A43B72"/>
    <w:rsid w:val="00A61168"/>
    <w:rsid w:val="00A66C1C"/>
    <w:rsid w:val="00A96852"/>
    <w:rsid w:val="00AA0850"/>
    <w:rsid w:val="00AA13AC"/>
    <w:rsid w:val="00AA1B10"/>
    <w:rsid w:val="00AB1952"/>
    <w:rsid w:val="00AB1B25"/>
    <w:rsid w:val="00AB2D65"/>
    <w:rsid w:val="00AC3583"/>
    <w:rsid w:val="00B1135C"/>
    <w:rsid w:val="00B3094C"/>
    <w:rsid w:val="00B473F8"/>
    <w:rsid w:val="00B60782"/>
    <w:rsid w:val="00B74022"/>
    <w:rsid w:val="00B945CD"/>
    <w:rsid w:val="00BC6D3F"/>
    <w:rsid w:val="00BD043D"/>
    <w:rsid w:val="00BD362F"/>
    <w:rsid w:val="00BF296D"/>
    <w:rsid w:val="00C0246C"/>
    <w:rsid w:val="00C03722"/>
    <w:rsid w:val="00C10C92"/>
    <w:rsid w:val="00C32133"/>
    <w:rsid w:val="00C71B6A"/>
    <w:rsid w:val="00C72005"/>
    <w:rsid w:val="00C85C0A"/>
    <w:rsid w:val="00C90C27"/>
    <w:rsid w:val="00C912A0"/>
    <w:rsid w:val="00C91A3A"/>
    <w:rsid w:val="00CA0420"/>
    <w:rsid w:val="00CA0F6E"/>
    <w:rsid w:val="00CA6C9D"/>
    <w:rsid w:val="00CB2A2A"/>
    <w:rsid w:val="00CE17C2"/>
    <w:rsid w:val="00CE7627"/>
    <w:rsid w:val="00CF26A6"/>
    <w:rsid w:val="00D040DB"/>
    <w:rsid w:val="00D0485E"/>
    <w:rsid w:val="00D35B29"/>
    <w:rsid w:val="00D35BF2"/>
    <w:rsid w:val="00D47B92"/>
    <w:rsid w:val="00D537FA"/>
    <w:rsid w:val="00D53A9E"/>
    <w:rsid w:val="00D55034"/>
    <w:rsid w:val="00D6032F"/>
    <w:rsid w:val="00D64BD0"/>
    <w:rsid w:val="00D65FA7"/>
    <w:rsid w:val="00D67643"/>
    <w:rsid w:val="00D731D6"/>
    <w:rsid w:val="00D869A0"/>
    <w:rsid w:val="00D915DC"/>
    <w:rsid w:val="00D954AA"/>
    <w:rsid w:val="00DA01AA"/>
    <w:rsid w:val="00DA1A7E"/>
    <w:rsid w:val="00DA49A5"/>
    <w:rsid w:val="00DB707D"/>
    <w:rsid w:val="00DE3A4A"/>
    <w:rsid w:val="00E14A2A"/>
    <w:rsid w:val="00E26AA0"/>
    <w:rsid w:val="00E4370B"/>
    <w:rsid w:val="00E56DB8"/>
    <w:rsid w:val="00E62B6D"/>
    <w:rsid w:val="00E63004"/>
    <w:rsid w:val="00E730FC"/>
    <w:rsid w:val="00E8342A"/>
    <w:rsid w:val="00E91EDE"/>
    <w:rsid w:val="00EA7644"/>
    <w:rsid w:val="00EB1241"/>
    <w:rsid w:val="00EB2FAB"/>
    <w:rsid w:val="00ED4DA7"/>
    <w:rsid w:val="00ED51C4"/>
    <w:rsid w:val="00ED6347"/>
    <w:rsid w:val="00F00C72"/>
    <w:rsid w:val="00F141E6"/>
    <w:rsid w:val="00F25220"/>
    <w:rsid w:val="00F254B4"/>
    <w:rsid w:val="00F26DE2"/>
    <w:rsid w:val="00F3211E"/>
    <w:rsid w:val="00F3233F"/>
    <w:rsid w:val="00F3675F"/>
    <w:rsid w:val="00F52B5C"/>
    <w:rsid w:val="00F5585D"/>
    <w:rsid w:val="00F82BD8"/>
    <w:rsid w:val="00F8327F"/>
    <w:rsid w:val="00FA7AB3"/>
    <w:rsid w:val="00FC057E"/>
    <w:rsid w:val="00FC2427"/>
    <w:rsid w:val="00FD3349"/>
    <w:rsid w:val="00FD678B"/>
    <w:rsid w:val="00F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12695"/>
  <w15:docId w15:val="{65BC09E9-1615-4A0C-9815-4655F023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9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B0B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99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2B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992B0B"/>
    <w:pPr>
      <w:ind w:left="720"/>
      <w:contextualSpacing/>
    </w:pPr>
  </w:style>
  <w:style w:type="table" w:customStyle="1" w:styleId="TableGrid">
    <w:name w:val="TableGrid"/>
    <w:rsid w:val="004F31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rsid w:val="000D6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D99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1"/>
    <w:qFormat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  <w:lang w:bidi="ru-RU"/>
    </w:rPr>
  </w:style>
  <w:style w:type="character" w:customStyle="1" w:styleId="ac">
    <w:name w:val="Основной текст Знак"/>
    <w:basedOn w:val="a0"/>
    <w:link w:val="ab"/>
    <w:uiPriority w:val="99"/>
    <w:rsid w:val="00D64BD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ConsPlusNormal">
    <w:name w:val="ConsPlusNormal Знак"/>
    <w:link w:val="ConsPlusNormal0"/>
    <w:locked/>
    <w:rsid w:val="00D64BD0"/>
    <w:rPr>
      <w:rFonts w:ascii="Arial" w:hAnsi="Arial" w:cs="Arial"/>
    </w:rPr>
  </w:style>
  <w:style w:type="paragraph" w:customStyle="1" w:styleId="ConsPlusNormal0">
    <w:name w:val="ConsPlusNormal"/>
    <w:link w:val="ConsPlusNormal"/>
    <w:rsid w:val="00D64B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e">
    <w:name w:val="Hyperlink"/>
    <w:basedOn w:val="a0"/>
    <w:uiPriority w:val="99"/>
    <w:semiHidden/>
    <w:unhideWhenUsed/>
    <w:rsid w:val="00F52B5C"/>
    <w:rPr>
      <w:color w:val="0563C1" w:themeColor="hyperlink"/>
      <w:u w:val="single"/>
    </w:rPr>
  </w:style>
  <w:style w:type="character" w:customStyle="1" w:styleId="Bodytext">
    <w:name w:val="Body text_"/>
    <w:link w:val="Bodytext1"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6550AB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1"/>
    <w:rsid w:val="006550AB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DA1A7E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2"/>
    <w:basedOn w:val="a"/>
    <w:link w:val="20"/>
    <w:uiPriority w:val="99"/>
    <w:semiHidden/>
    <w:unhideWhenUsed/>
    <w:rsid w:val="00D53A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53A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No Spacing"/>
    <w:basedOn w:val="a"/>
    <w:qFormat/>
    <w:rsid w:val="00D53A9E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f0">
    <w:name w:val="Normal (Web)"/>
    <w:basedOn w:val="a"/>
    <w:unhideWhenUsed/>
    <w:rsid w:val="00D53A9E"/>
    <w:pPr>
      <w:spacing w:before="100" w:beforeAutospacing="1" w:after="100" w:afterAutospacing="1"/>
    </w:pPr>
    <w:rPr>
      <w:rFonts w:eastAsia="Times New Roman"/>
    </w:rPr>
  </w:style>
  <w:style w:type="table" w:customStyle="1" w:styleId="12">
    <w:name w:val="Сетка таблицы1"/>
    <w:basedOn w:val="a1"/>
    <w:uiPriority w:val="59"/>
    <w:rsid w:val="00E437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7E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44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44D1"/>
    <w:pPr>
      <w:widowControl w:val="0"/>
      <w:autoSpaceDE w:val="0"/>
      <w:autoSpaceDN w:val="0"/>
      <w:ind w:left="62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voronovo.okis.ru/files/9/3/7/9377/%D0%9F%D0%BE%D1%81%D1%82%D0%B0%D0%BD%D0%BE%D0%B2%D0%BB%D0%B5%D0%BD%D0%B8%D0%B5_%D0%BF%D0%BE%D1%80%D1%8F%D0%B4%D0%BE%D0%BA_%D1%80%D0%B5%D0%B3%D0%BB%D0%B0%D0%BC%D0%B5%D0%BD%D1%82%D1%8B,%20%D1%8D%D0%BA%D1%81%D0%BF%D0%B5%D1%80%D1%82%D0%B8%D0%B7%D0%B0.doc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67ED1-D685-4A0F-87F2-AB73D620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16452</Words>
  <Characters>93779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2020-08-07T08:30:00Z</cp:lastPrinted>
  <dcterms:created xsi:type="dcterms:W3CDTF">2022-09-27T12:45:00Z</dcterms:created>
  <dcterms:modified xsi:type="dcterms:W3CDTF">2022-09-27T12:45:00Z</dcterms:modified>
</cp:coreProperties>
</file>